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9482B" w14:textId="240E52A3" w:rsidR="00585FBA" w:rsidRDefault="00585FBA" w:rsidP="00585FBA">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Specialiųjų pirkimo sąlygų 4 priedas „Techninė specifikacija“</w:t>
      </w:r>
      <w:bookmarkEnd w:id="0"/>
      <w:bookmarkEnd w:id="1"/>
      <w:bookmarkEnd w:id="2"/>
      <w:bookmarkEnd w:id="3"/>
    </w:p>
    <w:p w14:paraId="19411618" w14:textId="77777777" w:rsidR="00585FBA" w:rsidRDefault="00585FBA" w:rsidP="00752AD7">
      <w:pPr>
        <w:jc w:val="center"/>
        <w:rPr>
          <w:rFonts w:ascii="Palemonas" w:hAnsi="Palemonas"/>
          <w:b/>
          <w:bCs/>
        </w:rPr>
      </w:pPr>
    </w:p>
    <w:p w14:paraId="01027D97" w14:textId="1B07F18E" w:rsidR="00B37E86" w:rsidRPr="00251159" w:rsidRDefault="003A4A36" w:rsidP="00752AD7">
      <w:pPr>
        <w:jc w:val="center"/>
        <w:rPr>
          <w:rFonts w:ascii="Palemonas" w:hAnsi="Palemonas"/>
          <w:b/>
          <w:bCs/>
          <w:szCs w:val="24"/>
        </w:rPr>
      </w:pPr>
      <w:r w:rsidRPr="00251159">
        <w:rPr>
          <w:rFonts w:ascii="Palemonas" w:hAnsi="Palemonas"/>
          <w:b/>
          <w:bCs/>
        </w:rPr>
        <w:t>AUGALŲ</w:t>
      </w:r>
      <w:r w:rsidR="00586B0C" w:rsidRPr="00251159">
        <w:rPr>
          <w:rFonts w:ascii="Palemonas" w:hAnsi="Palemonas"/>
          <w:b/>
          <w:bCs/>
        </w:rPr>
        <w:t xml:space="preserve"> SODINUNKŲ</w:t>
      </w:r>
      <w:r w:rsidR="001F32FC" w:rsidRPr="00251159">
        <w:rPr>
          <w:rFonts w:ascii="Palemonas" w:hAnsi="Palemonas" w:cs="TimesNewRoman,Italic"/>
          <w:b/>
          <w:bCs/>
          <w:szCs w:val="24"/>
        </w:rPr>
        <w:t xml:space="preserve"> </w:t>
      </w:r>
      <w:r w:rsidR="001F32FC" w:rsidRPr="00251159">
        <w:rPr>
          <w:rFonts w:ascii="Palemonas" w:hAnsi="Palemonas"/>
          <w:b/>
          <w:bCs/>
          <w:szCs w:val="24"/>
        </w:rPr>
        <w:t xml:space="preserve">PIRKIMO TECHNINĖ </w:t>
      </w:r>
      <w:r w:rsidR="00585FBA">
        <w:rPr>
          <w:rFonts w:ascii="Palemonas" w:hAnsi="Palemonas"/>
          <w:b/>
          <w:bCs/>
          <w:szCs w:val="24"/>
        </w:rPr>
        <w:t>SPECIFIKACIJA</w:t>
      </w:r>
    </w:p>
    <w:p w14:paraId="204B65E1" w14:textId="77777777" w:rsidR="00290A2D" w:rsidRDefault="00290A2D" w:rsidP="005262ED">
      <w:pPr>
        <w:shd w:val="clear" w:color="auto" w:fill="FFFFFF"/>
        <w:jc w:val="both"/>
        <w:rPr>
          <w:rFonts w:ascii="Palemonas" w:hAnsi="Palemonas" w:cs="Arial"/>
          <w:szCs w:val="24"/>
        </w:rPr>
      </w:pPr>
    </w:p>
    <w:p w14:paraId="2920C72A" w14:textId="77777777" w:rsidR="00D61688" w:rsidRPr="00251159" w:rsidRDefault="00D61688" w:rsidP="005262ED">
      <w:pPr>
        <w:shd w:val="clear" w:color="auto" w:fill="FFFFFF"/>
        <w:jc w:val="both"/>
        <w:rPr>
          <w:rFonts w:ascii="Palemonas" w:hAnsi="Palemonas" w:cs="Arial"/>
          <w:szCs w:val="24"/>
        </w:rPr>
      </w:pPr>
    </w:p>
    <w:p w14:paraId="2E0CCBBF" w14:textId="6AF015F5" w:rsidR="007C009E" w:rsidRPr="00251159" w:rsidRDefault="007C009E" w:rsidP="007C009E">
      <w:pPr>
        <w:shd w:val="clear" w:color="auto" w:fill="FFFFFF"/>
        <w:ind w:firstLine="1134"/>
        <w:jc w:val="both"/>
        <w:rPr>
          <w:rFonts w:ascii="Palemonas" w:hAnsi="Palemonas" w:cs="Arial"/>
          <w:szCs w:val="24"/>
        </w:rPr>
      </w:pPr>
      <w:r w:rsidRPr="00251159">
        <w:rPr>
          <w:rFonts w:ascii="Palemonas" w:hAnsi="Palemonas" w:cs="Arial"/>
          <w:b/>
          <w:bCs/>
          <w:color w:val="000000"/>
          <w:szCs w:val="24"/>
        </w:rPr>
        <w:t xml:space="preserve">1. Pirkimo </w:t>
      </w:r>
      <w:r w:rsidRPr="00251159">
        <w:rPr>
          <w:rFonts w:ascii="Palemonas" w:hAnsi="Palemonas" w:cs="Arial"/>
          <w:b/>
          <w:bCs/>
          <w:szCs w:val="24"/>
        </w:rPr>
        <w:t>pavadinimas.</w:t>
      </w:r>
      <w:r w:rsidRPr="00251159">
        <w:rPr>
          <w:rFonts w:ascii="Palemonas" w:hAnsi="Palemonas" w:cs="Arial"/>
          <w:szCs w:val="24"/>
        </w:rPr>
        <w:t xml:space="preserve"> </w:t>
      </w:r>
      <w:r w:rsidR="003A4A36" w:rsidRPr="00251159">
        <w:rPr>
          <w:rFonts w:ascii="Palemonas" w:hAnsi="Palemonas" w:cs="Arial"/>
          <w:szCs w:val="24"/>
        </w:rPr>
        <w:t>Augalų</w:t>
      </w:r>
      <w:r w:rsidRPr="00251159">
        <w:rPr>
          <w:rFonts w:ascii="Palemonas" w:hAnsi="Palemonas" w:cs="Arial"/>
          <w:szCs w:val="24"/>
        </w:rPr>
        <w:t xml:space="preserve"> sodinukų</w:t>
      </w:r>
      <w:r w:rsidRPr="00251159">
        <w:rPr>
          <w:rFonts w:ascii="Palemonas" w:hAnsi="Palemonas" w:cs="Arial"/>
          <w:bCs/>
          <w:szCs w:val="24"/>
        </w:rPr>
        <w:t xml:space="preserve"> </w:t>
      </w:r>
      <w:r w:rsidRPr="00251159">
        <w:rPr>
          <w:rFonts w:ascii="Palemonas" w:hAnsi="Palemonas" w:cs="TimesNewRomanPS-BoldMT"/>
          <w:bCs/>
          <w:szCs w:val="24"/>
        </w:rPr>
        <w:t>pirkimas.</w:t>
      </w:r>
    </w:p>
    <w:p w14:paraId="3BF11816" w14:textId="77777777" w:rsidR="007C009E" w:rsidRPr="00251159" w:rsidRDefault="007C009E" w:rsidP="007C009E">
      <w:pPr>
        <w:shd w:val="clear" w:color="auto" w:fill="FFFFFF"/>
        <w:ind w:firstLine="1134"/>
        <w:jc w:val="both"/>
        <w:rPr>
          <w:rFonts w:ascii="Palemonas" w:hAnsi="Palemonas"/>
          <w:b/>
          <w:szCs w:val="24"/>
        </w:rPr>
      </w:pPr>
      <w:r w:rsidRPr="00251159">
        <w:rPr>
          <w:rFonts w:ascii="Palemonas" w:hAnsi="Palemonas"/>
          <w:b/>
          <w:szCs w:val="24"/>
        </w:rPr>
        <w:t>2. Pirkimo objekto apibūdinimas.</w:t>
      </w:r>
      <w:r w:rsidRPr="00251159">
        <w:rPr>
          <w:rFonts w:ascii="Palemonas" w:hAnsi="Palemonas"/>
          <w:szCs w:val="24"/>
        </w:rPr>
        <w:t xml:space="preserve"> </w:t>
      </w:r>
      <w:r w:rsidRPr="00251159">
        <w:rPr>
          <w:rFonts w:ascii="Palemonas" w:hAnsi="Palemonas"/>
          <w:b/>
          <w:szCs w:val="24"/>
        </w:rPr>
        <w:t>Sodinukų aprašymas ir reikalavimai jiems:</w:t>
      </w:r>
    </w:p>
    <w:p w14:paraId="512082C2" w14:textId="48627082" w:rsidR="007F5E98" w:rsidRPr="00251159" w:rsidRDefault="0048467A" w:rsidP="001107EE">
      <w:pPr>
        <w:ind w:firstLine="1134"/>
        <w:jc w:val="both"/>
        <w:rPr>
          <w:rFonts w:ascii="Palemonas" w:hAnsi="Palemonas"/>
          <w:b/>
          <w:bCs/>
          <w:szCs w:val="24"/>
        </w:rPr>
      </w:pPr>
      <w:r w:rsidRPr="00251159">
        <w:rPr>
          <w:rFonts w:ascii="Palemonas" w:hAnsi="Palemonas"/>
          <w:b/>
          <w:szCs w:val="24"/>
        </w:rPr>
        <w:t xml:space="preserve">2.1. </w:t>
      </w:r>
      <w:r w:rsidR="00D61688">
        <w:rPr>
          <w:rFonts w:ascii="Palemonas" w:hAnsi="Palemonas"/>
          <w:b/>
          <w:szCs w:val="24"/>
        </w:rPr>
        <w:t>l</w:t>
      </w:r>
      <w:r w:rsidR="007F5E98" w:rsidRPr="00251159">
        <w:rPr>
          <w:rFonts w:ascii="Palemonas" w:hAnsi="Palemonas"/>
          <w:b/>
          <w:szCs w:val="24"/>
        </w:rPr>
        <w:t>iep</w:t>
      </w:r>
      <w:r w:rsidR="007C731F" w:rsidRPr="00251159">
        <w:rPr>
          <w:rFonts w:ascii="Palemonas" w:hAnsi="Palemonas"/>
          <w:b/>
          <w:szCs w:val="24"/>
        </w:rPr>
        <w:t>a</w:t>
      </w:r>
      <w:r w:rsidR="007F5E98" w:rsidRPr="00251159">
        <w:rPr>
          <w:rFonts w:ascii="Palemonas" w:hAnsi="Palemonas"/>
          <w:b/>
          <w:szCs w:val="24"/>
        </w:rPr>
        <w:t xml:space="preserve"> sidabrinė</w:t>
      </w:r>
      <w:r w:rsidR="007B1D44" w:rsidRPr="00251159">
        <w:rPr>
          <w:rFonts w:ascii="Palemonas" w:hAnsi="Palemonas" w:cs="Poppins"/>
          <w:color w:val="252525"/>
          <w:kern w:val="36"/>
          <w:szCs w:val="24"/>
        </w:rPr>
        <w:t>/</w:t>
      </w:r>
      <w:r w:rsidR="00C72DED" w:rsidRPr="00251159">
        <w:rPr>
          <w:rFonts w:ascii="Palemonas" w:hAnsi="Palemonas"/>
          <w:b/>
          <w:szCs w:val="24"/>
        </w:rPr>
        <w:t>Tilia tomentosa</w:t>
      </w:r>
      <w:r w:rsidR="007F5E98" w:rsidRPr="00251159">
        <w:rPr>
          <w:rFonts w:ascii="Palemonas" w:hAnsi="Palemonas"/>
          <w:b/>
          <w:szCs w:val="24"/>
        </w:rPr>
        <w:t xml:space="preserve"> – </w:t>
      </w:r>
      <w:r w:rsidR="008D365B" w:rsidRPr="00251159">
        <w:rPr>
          <w:rFonts w:ascii="Palemonas" w:hAnsi="Palemonas"/>
          <w:b/>
          <w:szCs w:val="24"/>
        </w:rPr>
        <w:t>30</w:t>
      </w:r>
      <w:r w:rsidR="007F5E98" w:rsidRPr="00251159">
        <w:rPr>
          <w:rFonts w:ascii="Palemonas" w:hAnsi="Palemonas"/>
          <w:b/>
          <w:szCs w:val="24"/>
        </w:rPr>
        <w:t xml:space="preserve"> vnt.</w:t>
      </w:r>
      <w:r w:rsidR="00AE6C3E" w:rsidRPr="00251159">
        <w:rPr>
          <w:rFonts w:ascii="Palemonas" w:hAnsi="Palemonas"/>
          <w:b/>
          <w:szCs w:val="24"/>
        </w:rPr>
        <w:t>,</w:t>
      </w:r>
      <w:r w:rsidR="0027507E" w:rsidRPr="00251159">
        <w:rPr>
          <w:rFonts w:ascii="Palemonas" w:hAnsi="Palemonas"/>
          <w:b/>
          <w:szCs w:val="24"/>
        </w:rPr>
        <w:t xml:space="preserve"> </w:t>
      </w:r>
      <w:r w:rsidR="0027507E" w:rsidRPr="00251159">
        <w:rPr>
          <w:rFonts w:ascii="Palemonas" w:hAnsi="Palemonas"/>
          <w:b/>
          <w:bCs/>
          <w:szCs w:val="24"/>
        </w:rPr>
        <w:t>skroblas paprastasis</w:t>
      </w:r>
      <w:r w:rsidR="00B7315B" w:rsidRPr="00251159">
        <w:rPr>
          <w:rFonts w:ascii="Palemonas" w:hAnsi="Palemonas"/>
          <w:b/>
          <w:bCs/>
          <w:szCs w:val="24"/>
        </w:rPr>
        <w:t>/</w:t>
      </w:r>
      <w:r w:rsidR="007B1D44" w:rsidRPr="00251159">
        <w:rPr>
          <w:rFonts w:ascii="Palemonas" w:hAnsi="Palemonas"/>
          <w:b/>
          <w:bCs/>
          <w:szCs w:val="24"/>
        </w:rPr>
        <w:t xml:space="preserve">Carpinus bet. </w:t>
      </w:r>
      <w:r w:rsidR="001107EE" w:rsidRPr="00251159">
        <w:rPr>
          <w:rFonts w:ascii="Palemonas" w:hAnsi="Palemonas"/>
          <w:b/>
          <w:bCs/>
          <w:szCs w:val="24"/>
        </w:rPr>
        <w:t>„</w:t>
      </w:r>
      <w:r w:rsidR="007B1D44" w:rsidRPr="00251159">
        <w:rPr>
          <w:rFonts w:ascii="Palemonas" w:hAnsi="Palemonas"/>
          <w:b/>
          <w:bCs/>
          <w:szCs w:val="24"/>
        </w:rPr>
        <w:t>Rockhampton Red</w:t>
      </w:r>
      <w:r w:rsidR="001107EE" w:rsidRPr="00251159">
        <w:rPr>
          <w:rFonts w:ascii="Palemonas" w:hAnsi="Palemonas"/>
          <w:b/>
          <w:bCs/>
          <w:szCs w:val="24"/>
        </w:rPr>
        <w:t>“</w:t>
      </w:r>
      <w:r w:rsidR="0027507E" w:rsidRPr="00251159">
        <w:rPr>
          <w:rFonts w:ascii="Palemonas" w:hAnsi="Palemonas"/>
          <w:b/>
          <w:bCs/>
          <w:szCs w:val="24"/>
        </w:rPr>
        <w:t xml:space="preserve"> – 12 vnt.</w:t>
      </w:r>
      <w:r w:rsidR="00AE6C3E" w:rsidRPr="00251159">
        <w:rPr>
          <w:rFonts w:ascii="Palemonas" w:hAnsi="Palemonas"/>
          <w:b/>
          <w:bCs/>
          <w:szCs w:val="24"/>
        </w:rPr>
        <w:t>,</w:t>
      </w:r>
      <w:r w:rsidR="0027507E" w:rsidRPr="00251159">
        <w:rPr>
          <w:rFonts w:ascii="Palemonas" w:hAnsi="Palemonas"/>
          <w:b/>
          <w:bCs/>
          <w:szCs w:val="24"/>
        </w:rPr>
        <w:t xml:space="preserve"> pušis paprastoji</w:t>
      </w:r>
      <w:r w:rsidR="00372B3D" w:rsidRPr="00251159">
        <w:rPr>
          <w:rFonts w:ascii="Palemonas" w:hAnsi="Palemonas"/>
          <w:b/>
          <w:bCs/>
          <w:szCs w:val="24"/>
        </w:rPr>
        <w:t xml:space="preserve"> (neformuota)</w:t>
      </w:r>
      <w:r w:rsidR="00663386" w:rsidRPr="00251159">
        <w:rPr>
          <w:rFonts w:ascii="Palemonas" w:hAnsi="Palemonas"/>
          <w:b/>
          <w:bCs/>
          <w:szCs w:val="24"/>
        </w:rPr>
        <w:t xml:space="preserve">/Pinus </w:t>
      </w:r>
      <w:r w:rsidR="009D78A8" w:rsidRPr="00251159">
        <w:rPr>
          <w:rFonts w:ascii="Palemonas" w:hAnsi="Palemonas"/>
          <w:b/>
          <w:bCs/>
          <w:szCs w:val="24"/>
        </w:rPr>
        <w:t>sylvestris</w:t>
      </w:r>
      <w:r w:rsidR="0027507E" w:rsidRPr="00251159">
        <w:rPr>
          <w:rFonts w:ascii="Palemonas" w:hAnsi="Palemonas"/>
          <w:b/>
          <w:bCs/>
          <w:szCs w:val="24"/>
        </w:rPr>
        <w:t xml:space="preserve"> – 10</w:t>
      </w:r>
      <w:r w:rsidR="00D61688">
        <w:rPr>
          <w:rFonts w:ascii="Palemonas" w:hAnsi="Palemonas"/>
          <w:b/>
          <w:bCs/>
          <w:szCs w:val="24"/>
        </w:rPr>
        <w:t> </w:t>
      </w:r>
      <w:r w:rsidR="0027507E" w:rsidRPr="00251159">
        <w:rPr>
          <w:rFonts w:ascii="Palemonas" w:hAnsi="Palemonas"/>
          <w:b/>
          <w:bCs/>
          <w:szCs w:val="24"/>
        </w:rPr>
        <w:t>vnt.</w:t>
      </w:r>
      <w:r w:rsidR="00AE6C3E" w:rsidRPr="00251159">
        <w:rPr>
          <w:rFonts w:ascii="Palemonas" w:hAnsi="Palemonas"/>
          <w:b/>
          <w:bCs/>
          <w:szCs w:val="24"/>
        </w:rPr>
        <w:t>,</w:t>
      </w:r>
      <w:r w:rsidR="0027507E" w:rsidRPr="00251159">
        <w:rPr>
          <w:rFonts w:ascii="Palemonas" w:hAnsi="Palemonas"/>
          <w:b/>
          <w:bCs/>
          <w:szCs w:val="24"/>
        </w:rPr>
        <w:t xml:space="preserve"> </w:t>
      </w:r>
      <w:r w:rsidR="000A31EB" w:rsidRPr="00251159">
        <w:rPr>
          <w:rFonts w:ascii="Palemonas" w:hAnsi="Palemonas"/>
          <w:b/>
          <w:bCs/>
          <w:szCs w:val="24"/>
        </w:rPr>
        <w:t xml:space="preserve">kaštonas paprastasis/Aesculus hippocastanum – 4 vnt., </w:t>
      </w:r>
      <w:r w:rsidR="00D37E6C">
        <w:rPr>
          <w:rFonts w:ascii="Palemonas" w:hAnsi="Palemonas"/>
          <w:b/>
          <w:bCs/>
          <w:szCs w:val="24"/>
        </w:rPr>
        <w:t>š</w:t>
      </w:r>
      <w:r w:rsidR="001107EE" w:rsidRPr="00251159">
        <w:rPr>
          <w:rFonts w:ascii="Palemonas" w:hAnsi="Palemonas"/>
          <w:b/>
          <w:bCs/>
          <w:szCs w:val="24"/>
        </w:rPr>
        <w:t>ermukšnis japoninis „Dodong“/</w:t>
      </w:r>
      <w:r w:rsidR="001107EE" w:rsidRPr="00110C01">
        <w:rPr>
          <w:rFonts w:ascii="Palemonas" w:hAnsi="Palemonas"/>
          <w:b/>
          <w:bCs/>
          <w:szCs w:val="24"/>
        </w:rPr>
        <w:t xml:space="preserve">Sorbus commixta </w:t>
      </w:r>
      <w:r w:rsidR="00110C01">
        <w:rPr>
          <w:rFonts w:ascii="Palemonas" w:hAnsi="Palemonas"/>
          <w:b/>
          <w:bCs/>
          <w:szCs w:val="24"/>
        </w:rPr>
        <w:t>„</w:t>
      </w:r>
      <w:r w:rsidR="001107EE" w:rsidRPr="00110C01">
        <w:rPr>
          <w:rFonts w:ascii="Palemonas" w:hAnsi="Palemonas"/>
          <w:b/>
          <w:bCs/>
          <w:szCs w:val="24"/>
        </w:rPr>
        <w:t>Dodong</w:t>
      </w:r>
      <w:r w:rsidR="00110C01">
        <w:rPr>
          <w:rFonts w:ascii="Palemonas" w:hAnsi="Palemonas"/>
          <w:b/>
          <w:bCs/>
          <w:szCs w:val="24"/>
        </w:rPr>
        <w:t>“</w:t>
      </w:r>
      <w:r w:rsidR="001107EE" w:rsidRPr="00251159">
        <w:rPr>
          <w:rFonts w:ascii="Palemonas" w:hAnsi="Palemonas"/>
          <w:b/>
          <w:bCs/>
          <w:i/>
          <w:iCs/>
          <w:szCs w:val="24"/>
        </w:rPr>
        <w:t xml:space="preserve"> </w:t>
      </w:r>
      <w:r w:rsidR="001107EE" w:rsidRPr="00110C01">
        <w:rPr>
          <w:rFonts w:ascii="Palemonas" w:hAnsi="Palemonas"/>
          <w:b/>
          <w:bCs/>
          <w:szCs w:val="24"/>
        </w:rPr>
        <w:t>– 4 vnt.,</w:t>
      </w:r>
      <w:r w:rsidR="001107EE" w:rsidRPr="00251159">
        <w:rPr>
          <w:rFonts w:ascii="Palemonas" w:hAnsi="Palemonas"/>
          <w:b/>
          <w:bCs/>
          <w:szCs w:val="24"/>
        </w:rPr>
        <w:t xml:space="preserve"> </w:t>
      </w:r>
      <w:r w:rsidR="00AE6C3E" w:rsidRPr="00251159">
        <w:rPr>
          <w:rFonts w:ascii="Palemonas" w:hAnsi="Palemonas"/>
          <w:b/>
          <w:bCs/>
          <w:szCs w:val="24"/>
        </w:rPr>
        <w:t>ą</w:t>
      </w:r>
      <w:r w:rsidR="0027507E" w:rsidRPr="00251159">
        <w:rPr>
          <w:rFonts w:ascii="Palemonas" w:hAnsi="Palemonas"/>
          <w:b/>
          <w:bCs/>
          <w:szCs w:val="24"/>
        </w:rPr>
        <w:t>žuolas koloninis</w:t>
      </w:r>
      <w:r w:rsidR="001F169F" w:rsidRPr="00251159">
        <w:rPr>
          <w:rFonts w:ascii="Palemonas" w:hAnsi="Palemonas"/>
          <w:b/>
          <w:bCs/>
          <w:szCs w:val="24"/>
        </w:rPr>
        <w:t>/Fastigiata Koster</w:t>
      </w:r>
      <w:r w:rsidR="0027507E" w:rsidRPr="00251159">
        <w:rPr>
          <w:rFonts w:ascii="Palemonas" w:hAnsi="Palemonas"/>
          <w:b/>
          <w:bCs/>
          <w:szCs w:val="24"/>
        </w:rPr>
        <w:t xml:space="preserve"> – 2</w:t>
      </w:r>
      <w:r w:rsidR="00D61688">
        <w:rPr>
          <w:rFonts w:ascii="Palemonas" w:hAnsi="Palemonas"/>
          <w:b/>
          <w:bCs/>
          <w:szCs w:val="24"/>
        </w:rPr>
        <w:t> </w:t>
      </w:r>
      <w:r w:rsidR="0027507E" w:rsidRPr="00251159">
        <w:rPr>
          <w:rFonts w:ascii="Palemonas" w:hAnsi="Palemonas"/>
          <w:b/>
          <w:bCs/>
          <w:szCs w:val="24"/>
        </w:rPr>
        <w:t>vnt.</w:t>
      </w:r>
      <w:r w:rsidR="001107EE" w:rsidRPr="00251159">
        <w:rPr>
          <w:rFonts w:ascii="Palemonas" w:hAnsi="Palemonas"/>
          <w:b/>
          <w:bCs/>
          <w:szCs w:val="24"/>
        </w:rPr>
        <w:t>:</w:t>
      </w:r>
    </w:p>
    <w:p w14:paraId="67451FA5" w14:textId="77777777" w:rsidR="007F5E98" w:rsidRPr="00251159" w:rsidRDefault="007F5E98" w:rsidP="007F5E98">
      <w:pPr>
        <w:ind w:firstLine="1134"/>
        <w:jc w:val="both"/>
        <w:rPr>
          <w:rFonts w:ascii="Palemonas" w:hAnsi="Palemonas" w:cs="Courier New"/>
          <w:szCs w:val="24"/>
        </w:rPr>
      </w:pPr>
      <w:r w:rsidRPr="00251159">
        <w:rPr>
          <w:rFonts w:ascii="Palemonas" w:hAnsi="Palemonas"/>
          <w:szCs w:val="24"/>
        </w:rPr>
        <w:t>2.1.</w:t>
      </w:r>
      <w:r w:rsidRPr="00251159">
        <w:rPr>
          <w:rFonts w:ascii="Palemonas" w:hAnsi="Palemonas" w:cs="Courier New"/>
          <w:szCs w:val="24"/>
        </w:rPr>
        <w:t>1. vienas tiesus kamienas. Kamieno kreivumas (didžiausias atstumas nuo kamieno iki prie jo priglaustos tiesiosios, matuojant 1 mm tikslumu) neturi būti didesnis kaip 23 mm;</w:t>
      </w:r>
    </w:p>
    <w:p w14:paraId="61DBEE9B" w14:textId="77777777" w:rsidR="007F5E98" w:rsidRPr="00251159" w:rsidRDefault="007F5E98" w:rsidP="007F5E98">
      <w:pPr>
        <w:ind w:firstLine="1134"/>
        <w:jc w:val="both"/>
        <w:rPr>
          <w:rFonts w:ascii="Palemonas" w:hAnsi="Palemonas" w:cs="Courier New"/>
          <w:szCs w:val="24"/>
        </w:rPr>
      </w:pPr>
      <w:r w:rsidRPr="00251159">
        <w:rPr>
          <w:rFonts w:ascii="Palemonas" w:hAnsi="Palemonas" w:cs="Courier New"/>
          <w:szCs w:val="24"/>
        </w:rPr>
        <w:t>2.1.2. taisyklinga, simetriška laja;</w:t>
      </w:r>
    </w:p>
    <w:p w14:paraId="4D5D9F34" w14:textId="77777777" w:rsidR="007F5E98" w:rsidRPr="00251159" w:rsidRDefault="007F5E98" w:rsidP="007F5E98">
      <w:pPr>
        <w:ind w:firstLine="1134"/>
        <w:jc w:val="both"/>
        <w:rPr>
          <w:rFonts w:ascii="Palemonas" w:hAnsi="Palemonas" w:cs="Courier New"/>
          <w:szCs w:val="24"/>
        </w:rPr>
      </w:pPr>
      <w:r w:rsidRPr="00251159">
        <w:rPr>
          <w:rFonts w:ascii="Palemonas" w:hAnsi="Palemonas" w:cs="Courier New"/>
          <w:szCs w:val="24"/>
        </w:rPr>
        <w:t>2.1.3. gerai susiformavusi šaknų sistema;</w:t>
      </w:r>
    </w:p>
    <w:p w14:paraId="1BB16123" w14:textId="22883A51" w:rsidR="007F5E98" w:rsidRPr="00251159" w:rsidRDefault="007F5E98" w:rsidP="007F5E98">
      <w:pPr>
        <w:ind w:firstLine="1134"/>
        <w:jc w:val="both"/>
        <w:rPr>
          <w:rFonts w:ascii="Palemonas" w:hAnsi="Palemonas" w:cs="Courier New"/>
          <w:szCs w:val="24"/>
        </w:rPr>
      </w:pPr>
      <w:r w:rsidRPr="00251159">
        <w:rPr>
          <w:rFonts w:ascii="Palemonas" w:hAnsi="Palemonas" w:cs="Courier New"/>
          <w:szCs w:val="24"/>
        </w:rPr>
        <w:t xml:space="preserve">2.1.4. sodinuko </w:t>
      </w:r>
      <w:r w:rsidR="008D365B" w:rsidRPr="00251159">
        <w:rPr>
          <w:rFonts w:ascii="Palemonas" w:hAnsi="Palemonas" w:cs="Courier New"/>
          <w:szCs w:val="24"/>
        </w:rPr>
        <w:t>kamieno apimtis (1 m aukštyje)</w:t>
      </w:r>
      <w:r w:rsidRPr="00251159">
        <w:rPr>
          <w:rFonts w:ascii="Palemonas" w:hAnsi="Palemonas" w:cs="Courier New"/>
          <w:szCs w:val="24"/>
        </w:rPr>
        <w:t xml:space="preserve"> 20–25 cm, aukštis h 3–5 m;</w:t>
      </w:r>
    </w:p>
    <w:p w14:paraId="7EE84DFC" w14:textId="5FE9C8CD" w:rsidR="007F5E98" w:rsidRPr="00251159" w:rsidRDefault="007F5E98" w:rsidP="007F5E98">
      <w:pPr>
        <w:ind w:firstLine="1134"/>
        <w:jc w:val="both"/>
        <w:rPr>
          <w:rFonts w:ascii="Palemonas" w:hAnsi="Palemonas" w:cs="Courier New"/>
          <w:szCs w:val="24"/>
        </w:rPr>
      </w:pPr>
      <w:r w:rsidRPr="00251159">
        <w:rPr>
          <w:rFonts w:ascii="Palemonas" w:hAnsi="Palemonas" w:cs="Courier New"/>
          <w:szCs w:val="24"/>
        </w:rPr>
        <w:t>2.1.5. sodinukai turi būti paruošti sodinimui su šaknų</w:t>
      </w:r>
      <w:r w:rsidR="00FD1FAA" w:rsidRPr="00251159">
        <w:rPr>
          <w:rFonts w:ascii="Palemonas" w:hAnsi="Palemonas" w:cs="Courier New"/>
          <w:szCs w:val="24"/>
        </w:rPr>
        <w:t xml:space="preserve"> žemių</w:t>
      </w:r>
      <w:r w:rsidRPr="00251159">
        <w:rPr>
          <w:rFonts w:ascii="Palemonas" w:hAnsi="Palemonas" w:cs="Courier New"/>
          <w:szCs w:val="24"/>
        </w:rPr>
        <w:t xml:space="preserve"> gumulu;</w:t>
      </w:r>
    </w:p>
    <w:p w14:paraId="3104A752" w14:textId="49EE4067" w:rsidR="007F5E98" w:rsidRPr="00251159" w:rsidRDefault="007F5E98" w:rsidP="007F5E98">
      <w:pPr>
        <w:ind w:firstLine="1134"/>
        <w:jc w:val="both"/>
        <w:rPr>
          <w:rFonts w:ascii="Palemonas" w:hAnsi="Palemonas"/>
          <w:szCs w:val="24"/>
        </w:rPr>
      </w:pPr>
      <w:r w:rsidRPr="00251159">
        <w:rPr>
          <w:rFonts w:ascii="Palemonas" w:hAnsi="Palemonas"/>
          <w:szCs w:val="24"/>
        </w:rPr>
        <w:t xml:space="preserve">2.1.6. </w:t>
      </w:r>
      <w:r w:rsidR="000E65B3" w:rsidRPr="00251159">
        <w:rPr>
          <w:rFonts w:ascii="Palemonas" w:hAnsi="Palemonas"/>
          <w:szCs w:val="24"/>
        </w:rPr>
        <w:t>s</w:t>
      </w:r>
      <w:r w:rsidR="00AE01A9" w:rsidRPr="00251159">
        <w:rPr>
          <w:rFonts w:ascii="Palemonas" w:hAnsi="Palemonas"/>
          <w:szCs w:val="24"/>
        </w:rPr>
        <w:t>odinukai turi būti sveiki: be žaizdų, fizinių pažeidimų, kenkėjų ir grybinių ligų pakenkimų, puvinio, gyvybingi, antžeminė dalis ir šaknys fiziškai nesužaloti ir nepažeisti šalčio ar šalnų, nenuvytę</w:t>
      </w:r>
      <w:r w:rsidRPr="00251159">
        <w:rPr>
          <w:rFonts w:ascii="Palemonas" w:hAnsi="Palemonas"/>
          <w:szCs w:val="24"/>
        </w:rPr>
        <w:t>. Sodinukų tiekėjas visiškai atsako už sodmenų kokybę, jeigu sodmenų kokybė neatitinka techninėje specifikacijoje nustatytų reikalavimų, nekokybiški sodmenys per 1 darbo dieną neatlygintinai pakeičiami kokybiškais tos pačios rūšies sodmenimis</w:t>
      </w:r>
      <w:r w:rsidR="0048467A" w:rsidRPr="00251159">
        <w:rPr>
          <w:rFonts w:ascii="Palemonas" w:hAnsi="Palemonas"/>
          <w:szCs w:val="24"/>
        </w:rPr>
        <w:t>;</w:t>
      </w:r>
    </w:p>
    <w:p w14:paraId="6A8B8CEA" w14:textId="65FCB091" w:rsidR="0094352B" w:rsidRPr="00251159" w:rsidRDefault="0094352B" w:rsidP="0094352B">
      <w:pPr>
        <w:ind w:firstLine="1134"/>
        <w:jc w:val="both"/>
        <w:rPr>
          <w:rFonts w:ascii="Palemonas" w:hAnsi="Palemonas"/>
          <w:b/>
          <w:bCs/>
          <w:szCs w:val="24"/>
        </w:rPr>
      </w:pPr>
      <w:r w:rsidRPr="00251159">
        <w:rPr>
          <w:rFonts w:ascii="Palemonas" w:hAnsi="Palemonas"/>
          <w:b/>
          <w:bCs/>
          <w:szCs w:val="24"/>
        </w:rPr>
        <w:t>2.</w:t>
      </w:r>
      <w:r w:rsidR="00E66BBB">
        <w:rPr>
          <w:rFonts w:ascii="Palemonas" w:hAnsi="Palemonas"/>
          <w:b/>
          <w:bCs/>
          <w:szCs w:val="24"/>
        </w:rPr>
        <w:t>2</w:t>
      </w:r>
      <w:r w:rsidRPr="00251159">
        <w:rPr>
          <w:rFonts w:ascii="Palemonas" w:hAnsi="Palemonas"/>
          <w:b/>
          <w:bCs/>
          <w:szCs w:val="24"/>
        </w:rPr>
        <w:t xml:space="preserve">. </w:t>
      </w:r>
      <w:r w:rsidR="00D61688">
        <w:rPr>
          <w:rFonts w:ascii="Palemonas" w:hAnsi="Palemonas"/>
          <w:b/>
          <w:bCs/>
          <w:szCs w:val="24"/>
        </w:rPr>
        <w:t>r</w:t>
      </w:r>
      <w:r w:rsidRPr="00251159">
        <w:rPr>
          <w:rFonts w:ascii="Palemonas" w:hAnsi="Palemonas"/>
          <w:b/>
          <w:bCs/>
          <w:szCs w:val="24"/>
        </w:rPr>
        <w:t>ododendras</w:t>
      </w:r>
      <w:r w:rsidR="00BF68D2" w:rsidRPr="00251159">
        <w:rPr>
          <w:rFonts w:ascii="Palemonas" w:hAnsi="Palemonas"/>
          <w:b/>
          <w:bCs/>
          <w:szCs w:val="24"/>
        </w:rPr>
        <w:t xml:space="preserve"> amerikinis/</w:t>
      </w:r>
      <w:r w:rsidR="00CB1B09" w:rsidRPr="00251159">
        <w:rPr>
          <w:rFonts w:ascii="Palemonas" w:hAnsi="Palemonas"/>
          <w:b/>
          <w:bCs/>
          <w:szCs w:val="24"/>
        </w:rPr>
        <w:t xml:space="preserve">Rhododendron </w:t>
      </w:r>
      <w:r w:rsidR="00E669A6" w:rsidRPr="00251159">
        <w:rPr>
          <w:rFonts w:ascii="Palemonas" w:hAnsi="Palemonas" w:cs="Open Sans"/>
          <w:b/>
          <w:bCs/>
          <w:szCs w:val="24"/>
          <w:shd w:val="clear" w:color="auto" w:fill="FFFFFF"/>
        </w:rPr>
        <w:t>Cunningham's White</w:t>
      </w:r>
      <w:r w:rsidRPr="00251159">
        <w:rPr>
          <w:rFonts w:ascii="Palemonas" w:hAnsi="Palemonas"/>
          <w:b/>
          <w:bCs/>
          <w:szCs w:val="24"/>
        </w:rPr>
        <w:t xml:space="preserve"> – 28 vnt.</w:t>
      </w:r>
      <w:r w:rsidR="00B2706C" w:rsidRPr="00251159">
        <w:rPr>
          <w:rFonts w:ascii="Palemonas" w:hAnsi="Palemonas"/>
          <w:b/>
          <w:bCs/>
          <w:szCs w:val="24"/>
        </w:rPr>
        <w:t xml:space="preserve"> ir </w:t>
      </w:r>
      <w:r w:rsidR="00D61688">
        <w:rPr>
          <w:rFonts w:ascii="Palemonas" w:hAnsi="Palemonas"/>
          <w:b/>
          <w:bCs/>
          <w:szCs w:val="24"/>
        </w:rPr>
        <w:t>r</w:t>
      </w:r>
      <w:r w:rsidR="00B2706C" w:rsidRPr="00251159">
        <w:rPr>
          <w:rFonts w:ascii="Palemonas" w:hAnsi="Palemonas"/>
          <w:b/>
          <w:bCs/>
          <w:szCs w:val="24"/>
        </w:rPr>
        <w:t>ododendras amerikinis/</w:t>
      </w:r>
      <w:r w:rsidR="001107EE" w:rsidRPr="00251159">
        <w:rPr>
          <w:rFonts w:ascii="Palemonas" w:hAnsi="Palemonas"/>
          <w:b/>
          <w:bCs/>
          <w:szCs w:val="24"/>
        </w:rPr>
        <w:t xml:space="preserve">Rhododendron </w:t>
      </w:r>
      <w:r w:rsidR="00251159" w:rsidRPr="00251159">
        <w:rPr>
          <w:rFonts w:ascii="Palemonas" w:hAnsi="Palemonas"/>
          <w:b/>
          <w:bCs/>
          <w:szCs w:val="24"/>
        </w:rPr>
        <w:t>„Roseum Elegans“</w:t>
      </w:r>
      <w:r w:rsidR="00B2706C" w:rsidRPr="00251159">
        <w:rPr>
          <w:rFonts w:ascii="Palemonas" w:hAnsi="Palemonas"/>
          <w:b/>
          <w:bCs/>
          <w:szCs w:val="24"/>
        </w:rPr>
        <w:t>– 12 vnt</w:t>
      </w:r>
      <w:r w:rsidRPr="00251159">
        <w:rPr>
          <w:rFonts w:ascii="Palemonas" w:hAnsi="Palemonas"/>
          <w:b/>
          <w:bCs/>
          <w:szCs w:val="24"/>
        </w:rPr>
        <w:t>:</w:t>
      </w:r>
    </w:p>
    <w:p w14:paraId="06A9EABE" w14:textId="0A51E9E1" w:rsidR="0094352B" w:rsidRPr="00251159" w:rsidRDefault="0094352B" w:rsidP="0094352B">
      <w:pPr>
        <w:ind w:firstLine="1134"/>
        <w:jc w:val="both"/>
        <w:rPr>
          <w:rFonts w:ascii="Palemonas" w:hAnsi="Palemonas"/>
          <w:szCs w:val="24"/>
        </w:rPr>
      </w:pPr>
      <w:r w:rsidRPr="00251159">
        <w:rPr>
          <w:rFonts w:ascii="Palemonas" w:hAnsi="Palemonas"/>
          <w:szCs w:val="24"/>
        </w:rPr>
        <w:t>2.</w:t>
      </w:r>
      <w:r w:rsidR="00E66BBB">
        <w:rPr>
          <w:rFonts w:ascii="Palemonas" w:hAnsi="Palemonas"/>
          <w:szCs w:val="24"/>
        </w:rPr>
        <w:t>2</w:t>
      </w:r>
      <w:r w:rsidRPr="00251159">
        <w:rPr>
          <w:rFonts w:ascii="Palemonas" w:hAnsi="Palemonas"/>
          <w:szCs w:val="24"/>
        </w:rPr>
        <w:t>.1. sodinuko aukštis 80</w:t>
      </w:r>
      <w:r w:rsidR="00D61688">
        <w:rPr>
          <w:rFonts w:ascii="Palemonas" w:hAnsi="Palemonas"/>
          <w:szCs w:val="24"/>
        </w:rPr>
        <w:t>–</w:t>
      </w:r>
      <w:r w:rsidRPr="00251159">
        <w:rPr>
          <w:rFonts w:ascii="Palemonas" w:hAnsi="Palemonas"/>
          <w:szCs w:val="24"/>
        </w:rPr>
        <w:t>100 cm;</w:t>
      </w:r>
    </w:p>
    <w:p w14:paraId="22E9F447" w14:textId="32244D2F" w:rsidR="000E65B3" w:rsidRPr="00251159" w:rsidRDefault="0094352B" w:rsidP="000E65B3">
      <w:pPr>
        <w:ind w:firstLine="1134"/>
        <w:jc w:val="both"/>
        <w:rPr>
          <w:rFonts w:ascii="Palemonas" w:hAnsi="Palemonas"/>
          <w:szCs w:val="24"/>
        </w:rPr>
      </w:pPr>
      <w:r w:rsidRPr="00251159">
        <w:rPr>
          <w:rFonts w:ascii="Palemonas" w:hAnsi="Palemonas"/>
          <w:szCs w:val="24"/>
        </w:rPr>
        <w:t>2.</w:t>
      </w:r>
      <w:r w:rsidR="00E66BBB">
        <w:rPr>
          <w:rFonts w:ascii="Palemonas" w:hAnsi="Palemonas"/>
          <w:szCs w:val="24"/>
        </w:rPr>
        <w:t>2</w:t>
      </w:r>
      <w:r w:rsidRPr="00251159">
        <w:rPr>
          <w:rFonts w:ascii="Palemonas" w:hAnsi="Palemonas"/>
          <w:szCs w:val="24"/>
        </w:rPr>
        <w:t xml:space="preserve">.2. </w:t>
      </w:r>
      <w:r w:rsidR="0047011A" w:rsidRPr="00251159">
        <w:rPr>
          <w:rFonts w:ascii="Palemonas" w:hAnsi="Palemonas"/>
          <w:szCs w:val="24"/>
        </w:rPr>
        <w:t>sodinukai turi būti paruošti sodinimui su</w:t>
      </w:r>
      <w:r w:rsidR="00FD1FAA" w:rsidRPr="00251159">
        <w:rPr>
          <w:rFonts w:ascii="Palemonas" w:hAnsi="Palemonas"/>
          <w:szCs w:val="24"/>
        </w:rPr>
        <w:t xml:space="preserve"> šaknų</w:t>
      </w:r>
      <w:r w:rsidR="0047011A" w:rsidRPr="00251159">
        <w:rPr>
          <w:rFonts w:ascii="Palemonas" w:hAnsi="Palemonas"/>
          <w:szCs w:val="24"/>
        </w:rPr>
        <w:t xml:space="preserve"> </w:t>
      </w:r>
      <w:r w:rsidR="00671730" w:rsidRPr="00251159">
        <w:rPr>
          <w:rFonts w:ascii="Palemonas" w:hAnsi="Palemonas"/>
          <w:szCs w:val="24"/>
        </w:rPr>
        <w:t>žemių</w:t>
      </w:r>
      <w:r w:rsidR="0047011A" w:rsidRPr="00251159">
        <w:rPr>
          <w:rFonts w:ascii="Palemonas" w:hAnsi="Palemonas"/>
          <w:szCs w:val="24"/>
        </w:rPr>
        <w:t xml:space="preserve"> gumulu</w:t>
      </w:r>
      <w:r w:rsidR="000E65B3" w:rsidRPr="00251159">
        <w:rPr>
          <w:rFonts w:ascii="Palemonas" w:hAnsi="Palemonas"/>
          <w:szCs w:val="24"/>
        </w:rPr>
        <w:t>;</w:t>
      </w:r>
    </w:p>
    <w:p w14:paraId="700495B8" w14:textId="0187639C" w:rsidR="00B2706C" w:rsidRPr="00251159" w:rsidRDefault="000E65B3" w:rsidP="003F2253">
      <w:pPr>
        <w:ind w:firstLine="1134"/>
        <w:jc w:val="both"/>
        <w:rPr>
          <w:rFonts w:ascii="Palemonas" w:hAnsi="Palemonas"/>
          <w:szCs w:val="24"/>
        </w:rPr>
      </w:pPr>
      <w:r w:rsidRPr="00251159">
        <w:rPr>
          <w:rFonts w:ascii="Palemonas" w:hAnsi="Palemonas"/>
          <w:szCs w:val="24"/>
        </w:rPr>
        <w:t>2.</w:t>
      </w:r>
      <w:r w:rsidR="00E66BBB">
        <w:rPr>
          <w:rFonts w:ascii="Palemonas" w:hAnsi="Palemonas"/>
          <w:szCs w:val="24"/>
        </w:rPr>
        <w:t>2</w:t>
      </w:r>
      <w:r w:rsidRPr="00251159">
        <w:rPr>
          <w:rFonts w:ascii="Palemonas" w:hAnsi="Palemonas"/>
          <w:szCs w:val="24"/>
        </w:rPr>
        <w:t>.3. sodinukai turi būti sveiki: be žaizdų, fizinių pažeidimų, kenkėjų ir grybinių ligų pakenkimų, puvinio, gyvybingi, antžeminė dalis ir šaknys fiziškai nesužaloti ir nepažeisti šalčio ar šalnų, nenuvytę. Sodinukų tiekėjas visiškai atsako už sodmenų kokybę, jeigu sodmenų kokybė neatitinka techninėje specifikacijoje nustatytų reikalavimų, nekokybiški sodmenys per 1 darbo dieną neatlygintinai pakeičiami kokybiškais tos pačios rūšies sodmenimis</w:t>
      </w:r>
      <w:r w:rsidR="004D6FDC" w:rsidRPr="00251159">
        <w:rPr>
          <w:rFonts w:ascii="Palemonas" w:hAnsi="Palemonas"/>
          <w:szCs w:val="24"/>
        </w:rPr>
        <w:t>.</w:t>
      </w:r>
    </w:p>
    <w:p w14:paraId="030EDFEE" w14:textId="00C3BBB4" w:rsidR="007C009E" w:rsidRPr="00251159" w:rsidRDefault="007C009E" w:rsidP="007C009E">
      <w:pPr>
        <w:ind w:firstLine="1134"/>
        <w:rPr>
          <w:rFonts w:ascii="Palemonas" w:hAnsi="Palemonas"/>
          <w:b/>
        </w:rPr>
      </w:pPr>
      <w:r w:rsidRPr="00251159">
        <w:rPr>
          <w:rFonts w:ascii="Palemonas" w:hAnsi="Palemonas"/>
          <w:b/>
        </w:rPr>
        <w:t>3. Sutarties trukmė.</w:t>
      </w:r>
    </w:p>
    <w:p w14:paraId="6CB15791" w14:textId="2CB08C21" w:rsidR="007C009E" w:rsidRPr="00251159" w:rsidRDefault="007C009E" w:rsidP="007C009E">
      <w:pPr>
        <w:ind w:firstLine="1134"/>
        <w:jc w:val="both"/>
        <w:rPr>
          <w:rFonts w:ascii="Palemonas" w:hAnsi="Palemonas"/>
          <w:lang w:eastAsia="en-US"/>
        </w:rPr>
      </w:pPr>
      <w:r w:rsidRPr="00251159">
        <w:rPr>
          <w:rFonts w:ascii="Palemonas" w:hAnsi="Palemonas"/>
          <w:lang w:eastAsia="en-US"/>
        </w:rPr>
        <w:t xml:space="preserve">Sutarties trukmė </w:t>
      </w:r>
      <w:r w:rsidR="00F92FB8" w:rsidRPr="00251159">
        <w:rPr>
          <w:rFonts w:ascii="Palemonas" w:hAnsi="Palemonas"/>
          <w:lang w:eastAsia="en-US"/>
        </w:rPr>
        <w:t>2</w:t>
      </w:r>
      <w:r w:rsidRPr="00251159">
        <w:rPr>
          <w:rFonts w:ascii="Palemonas" w:hAnsi="Palemonas"/>
          <w:lang w:eastAsia="en-US"/>
        </w:rPr>
        <w:t xml:space="preserve"> </w:t>
      </w:r>
      <w:r w:rsidR="00F92FB8" w:rsidRPr="00251159">
        <w:rPr>
          <w:rFonts w:ascii="Palemonas" w:hAnsi="Palemonas"/>
          <w:lang w:eastAsia="en-US"/>
        </w:rPr>
        <w:t>mėnesiai</w:t>
      </w:r>
      <w:r w:rsidRPr="00251159">
        <w:rPr>
          <w:rFonts w:ascii="Palemonas" w:hAnsi="Palemonas"/>
          <w:lang w:eastAsia="en-US"/>
        </w:rPr>
        <w:t>.</w:t>
      </w:r>
      <w:r w:rsidR="00F92FB8" w:rsidRPr="00251159">
        <w:rPr>
          <w:rFonts w:ascii="Palemonas" w:hAnsi="Palemonas"/>
          <w:lang w:eastAsia="en-US"/>
        </w:rPr>
        <w:t xml:space="preserve"> </w:t>
      </w:r>
      <w:r w:rsidR="0002641B" w:rsidRPr="00251159">
        <w:rPr>
          <w:rFonts w:ascii="Palemonas" w:hAnsi="Palemonas"/>
          <w:lang w:eastAsia="en-US"/>
        </w:rPr>
        <w:t xml:space="preserve">Augalų sodinukų pristatymo terminas </w:t>
      </w:r>
      <w:r w:rsidR="00CC0AC1" w:rsidRPr="00251159">
        <w:rPr>
          <w:rFonts w:ascii="Palemonas" w:hAnsi="Palemonas"/>
          <w:lang w:eastAsia="en-US"/>
        </w:rPr>
        <w:t>4 savaitės</w:t>
      </w:r>
      <w:r w:rsidR="00957FE4" w:rsidRPr="00251159">
        <w:rPr>
          <w:rFonts w:ascii="Palemonas" w:hAnsi="Palemonas"/>
          <w:lang w:eastAsia="en-US"/>
        </w:rPr>
        <w:t xml:space="preserve"> po sutarties sudarymo.</w:t>
      </w:r>
      <w:r w:rsidR="0002641B" w:rsidRPr="00251159">
        <w:rPr>
          <w:rFonts w:ascii="Palemonas" w:hAnsi="Palemonas"/>
          <w:lang w:eastAsia="en-US"/>
        </w:rPr>
        <w:t xml:space="preserve"> </w:t>
      </w:r>
      <w:r w:rsidR="00BF55C6" w:rsidRPr="00251159">
        <w:rPr>
          <w:rFonts w:ascii="Palemonas" w:hAnsi="Palemonas"/>
          <w:lang w:eastAsia="en-US"/>
        </w:rPr>
        <w:t>Sutarties pratęsimo galimybė nenumatyta.</w:t>
      </w:r>
    </w:p>
    <w:p w14:paraId="6A795906" w14:textId="77777777" w:rsidR="007C009E" w:rsidRPr="00251159" w:rsidRDefault="007C009E" w:rsidP="007C009E">
      <w:pPr>
        <w:ind w:firstLine="1134"/>
        <w:jc w:val="both"/>
        <w:rPr>
          <w:rFonts w:ascii="Palemonas" w:hAnsi="Palemonas"/>
          <w:b/>
        </w:rPr>
      </w:pPr>
      <w:r w:rsidRPr="00251159">
        <w:rPr>
          <w:rFonts w:ascii="Palemonas" w:hAnsi="Palemonas"/>
          <w:b/>
        </w:rPr>
        <w:t>4. Informacija, kaip turi būti apskaičiuota ir pateikta pasiūlymuose nurodoma pirkimo kaina.</w:t>
      </w:r>
    </w:p>
    <w:p w14:paraId="4C593BFB" w14:textId="03860B59" w:rsidR="007C009E" w:rsidRPr="00251159" w:rsidRDefault="007C009E" w:rsidP="007C009E">
      <w:pPr>
        <w:widowControl w:val="0"/>
        <w:shd w:val="clear" w:color="auto" w:fill="FFFFFF"/>
        <w:autoSpaceDE w:val="0"/>
        <w:autoSpaceDN w:val="0"/>
        <w:adjustRightInd w:val="0"/>
        <w:ind w:firstLine="1134"/>
        <w:jc w:val="both"/>
        <w:rPr>
          <w:rFonts w:ascii="Palemonas" w:hAnsi="Palemonas"/>
        </w:rPr>
      </w:pPr>
      <w:r w:rsidRPr="00251159">
        <w:rPr>
          <w:rFonts w:ascii="Palemonas" w:hAnsi="Palemonas"/>
          <w:szCs w:val="24"/>
        </w:rPr>
        <w:t xml:space="preserve">Pirkimas į atskiras dalis neskaidomas. </w:t>
      </w:r>
      <w:r w:rsidRPr="00251159">
        <w:rPr>
          <w:rFonts w:ascii="Palemonas" w:hAnsi="Palemonas"/>
        </w:rPr>
        <w:t>Kaina siūloma visai prekių apimčiai.</w:t>
      </w:r>
      <w:r w:rsidRPr="00251159">
        <w:rPr>
          <w:rFonts w:ascii="Palemonas" w:hAnsi="Palemonas"/>
          <w:szCs w:val="24"/>
        </w:rPr>
        <w:t xml:space="preserve"> Į želdinių kainą turi būti įskaičiuotos pakrovimo, atvežimo ir iškrovimo išlaidos.</w:t>
      </w:r>
      <w:r w:rsidRPr="00251159">
        <w:rPr>
          <w:rFonts w:ascii="Palemonas" w:hAnsi="Palemonas"/>
        </w:rPr>
        <w:t xml:space="preserve"> </w:t>
      </w:r>
      <w:r w:rsidR="00957FE4" w:rsidRPr="00251159">
        <w:rPr>
          <w:rFonts w:ascii="Palemonas" w:hAnsi="Palemonas"/>
        </w:rPr>
        <w:t xml:space="preserve">Sodinukai </w:t>
      </w:r>
      <w:r w:rsidR="00467ECC" w:rsidRPr="00251159">
        <w:rPr>
          <w:rFonts w:ascii="Palemonas" w:hAnsi="Palemonas"/>
        </w:rPr>
        <w:t>turi būti pristatyti į UAB „Palangos komunalinis ūkis“ teritoriją, adresu</w:t>
      </w:r>
      <w:r w:rsidR="00D61688">
        <w:rPr>
          <w:rFonts w:ascii="Palemonas" w:hAnsi="Palemonas"/>
        </w:rPr>
        <w:t>:</w:t>
      </w:r>
      <w:r w:rsidR="00467ECC" w:rsidRPr="00251159">
        <w:rPr>
          <w:rFonts w:ascii="Palemonas" w:hAnsi="Palemonas"/>
        </w:rPr>
        <w:t xml:space="preserve"> </w:t>
      </w:r>
      <w:r w:rsidR="007C731F" w:rsidRPr="00251159">
        <w:rPr>
          <w:rFonts w:ascii="Palemonas" w:hAnsi="Palemonas"/>
        </w:rPr>
        <w:t>Ganyklų g. 34, Palanga.</w:t>
      </w:r>
      <w:r w:rsidR="00467ECC" w:rsidRPr="00251159">
        <w:rPr>
          <w:rFonts w:ascii="Palemonas" w:hAnsi="Palemonas"/>
        </w:rPr>
        <w:t xml:space="preserve"> </w:t>
      </w:r>
      <w:r w:rsidRPr="00251159">
        <w:rPr>
          <w:rFonts w:ascii="Palemonas" w:hAnsi="Palemonas"/>
        </w:rPr>
        <w:t>Atskiromis eilutėmis nurodoma kiekvienos rūšies sodinuko vieneto kaina, kiekis ir suma be pridėtinės vertės mokesčio (toliau – PVM). Kainos pateikiamos be PVM. PVM suma, remiantis galiojančiu mokesčio dydžiu, pridedama pasiūlymo pabaigoje.</w:t>
      </w:r>
    </w:p>
    <w:p w14:paraId="165EEF3E" w14:textId="77777777" w:rsidR="007C009E" w:rsidRPr="00251159" w:rsidRDefault="007C009E" w:rsidP="007C009E">
      <w:pPr>
        <w:ind w:firstLine="1134"/>
        <w:jc w:val="both"/>
        <w:rPr>
          <w:rFonts w:ascii="Palemonas" w:hAnsi="Palemonas" w:cs="Arial"/>
          <w:b/>
          <w:szCs w:val="24"/>
        </w:rPr>
      </w:pPr>
      <w:r w:rsidRPr="00251159">
        <w:rPr>
          <w:rFonts w:ascii="Palemonas" w:hAnsi="Palemonas" w:cs="Arial"/>
          <w:b/>
          <w:szCs w:val="24"/>
        </w:rPr>
        <w:t>5. Pasiūlymų vertinimas.</w:t>
      </w:r>
    </w:p>
    <w:p w14:paraId="530CD5F2" w14:textId="77777777" w:rsidR="007C009E" w:rsidRPr="00251159" w:rsidRDefault="007C009E" w:rsidP="007C009E">
      <w:pPr>
        <w:ind w:firstLine="1134"/>
        <w:jc w:val="both"/>
        <w:rPr>
          <w:rFonts w:ascii="Palemonas" w:hAnsi="Palemonas"/>
          <w:szCs w:val="24"/>
        </w:rPr>
      </w:pPr>
      <w:r w:rsidRPr="00251159">
        <w:rPr>
          <w:rFonts w:ascii="Palemonas" w:hAnsi="Palemonas"/>
          <w:szCs w:val="24"/>
        </w:rPr>
        <w:t>Pasiūlymai vertinami atsižvelgiant į mažiausią kainą.</w:t>
      </w:r>
    </w:p>
    <w:p w14:paraId="2E787623" w14:textId="77777777" w:rsidR="007C009E" w:rsidRPr="00251159" w:rsidRDefault="007C009E" w:rsidP="007C009E">
      <w:pPr>
        <w:shd w:val="clear" w:color="auto" w:fill="FFFFFF"/>
        <w:ind w:firstLine="1134"/>
        <w:jc w:val="both"/>
        <w:rPr>
          <w:rFonts w:ascii="Palemonas" w:hAnsi="Palemonas" w:cs="Arial"/>
          <w:szCs w:val="24"/>
        </w:rPr>
      </w:pPr>
      <w:r w:rsidRPr="00251159">
        <w:rPr>
          <w:rFonts w:ascii="Palemonas" w:hAnsi="Palemonas" w:cs="Arial"/>
          <w:b/>
          <w:bCs/>
          <w:szCs w:val="24"/>
        </w:rPr>
        <w:t>6. Atsiskaitymas.</w:t>
      </w:r>
    </w:p>
    <w:p w14:paraId="5E58F2A8" w14:textId="4038002A" w:rsidR="007C009E" w:rsidRPr="00251159" w:rsidRDefault="007C009E" w:rsidP="007C009E">
      <w:pPr>
        <w:shd w:val="clear" w:color="auto" w:fill="FFFFFF"/>
        <w:ind w:firstLine="1134"/>
        <w:jc w:val="both"/>
        <w:rPr>
          <w:rFonts w:ascii="Palemonas" w:hAnsi="Palemonas" w:cs="Arial"/>
          <w:szCs w:val="24"/>
        </w:rPr>
      </w:pPr>
      <w:r w:rsidRPr="00251159">
        <w:rPr>
          <w:rFonts w:ascii="Palemonas" w:hAnsi="Palemonas" w:cs="Arial"/>
          <w:szCs w:val="24"/>
        </w:rPr>
        <w:t xml:space="preserve">Už </w:t>
      </w:r>
      <w:r w:rsidR="007C731F" w:rsidRPr="00251159">
        <w:rPr>
          <w:rFonts w:ascii="Palemonas" w:hAnsi="Palemonas" w:cs="Arial"/>
          <w:szCs w:val="24"/>
        </w:rPr>
        <w:t>pristatytas prekes (augalų sodinukus)</w:t>
      </w:r>
      <w:r w:rsidRPr="00251159">
        <w:rPr>
          <w:rFonts w:ascii="Palemonas" w:hAnsi="Palemonas" w:cs="Arial"/>
          <w:szCs w:val="24"/>
        </w:rPr>
        <w:t xml:space="preserve"> užsakovas sumoka per 30 dienų pagal gautus atsiskaitymo dokumentus (priėmimo–perdavimo aktus, PVM sąskaitas faktūras) iš Palangos miesto savivaldybės Aplinkos apsaugos programos (Nr. 5), patvirtintos Palangos miesto savivaldybės tarybos 202</w:t>
      </w:r>
      <w:r w:rsidR="00334257" w:rsidRPr="00251159">
        <w:rPr>
          <w:rFonts w:ascii="Palemonas" w:hAnsi="Palemonas" w:cs="Arial"/>
          <w:szCs w:val="24"/>
        </w:rPr>
        <w:t>6</w:t>
      </w:r>
      <w:r w:rsidRPr="00251159">
        <w:rPr>
          <w:rFonts w:ascii="Palemonas" w:hAnsi="Palemonas" w:cs="Arial"/>
          <w:szCs w:val="24"/>
        </w:rPr>
        <w:t xml:space="preserve"> m. sausio </w:t>
      </w:r>
      <w:r w:rsidR="00334257" w:rsidRPr="00251159">
        <w:rPr>
          <w:rFonts w:ascii="Palemonas" w:hAnsi="Palemonas" w:cs="Arial"/>
          <w:szCs w:val="24"/>
        </w:rPr>
        <w:t>29</w:t>
      </w:r>
      <w:r w:rsidRPr="00251159">
        <w:rPr>
          <w:rFonts w:ascii="Palemonas" w:hAnsi="Palemonas" w:cs="Arial"/>
          <w:szCs w:val="24"/>
        </w:rPr>
        <w:t xml:space="preserve"> d. sprendimu Nr. T2-</w:t>
      </w:r>
      <w:r w:rsidR="007C731F" w:rsidRPr="00251159">
        <w:rPr>
          <w:rFonts w:ascii="Palemonas" w:hAnsi="Palemonas" w:cs="Arial"/>
          <w:szCs w:val="24"/>
        </w:rPr>
        <w:t>6</w:t>
      </w:r>
      <w:r w:rsidRPr="00251159">
        <w:rPr>
          <w:rFonts w:ascii="Palemonas" w:hAnsi="Palemonas" w:cs="Arial"/>
          <w:szCs w:val="24"/>
        </w:rPr>
        <w:t xml:space="preserve"> „Dėl Palangos miesto savivaldybės 202</w:t>
      </w:r>
      <w:r w:rsidR="00334257" w:rsidRPr="00251159">
        <w:rPr>
          <w:rFonts w:ascii="Palemonas" w:hAnsi="Palemonas" w:cs="Arial"/>
          <w:szCs w:val="24"/>
        </w:rPr>
        <w:t>6</w:t>
      </w:r>
      <w:r w:rsidRPr="00251159">
        <w:rPr>
          <w:rFonts w:ascii="Palemonas" w:hAnsi="Palemonas" w:cs="Arial"/>
          <w:szCs w:val="24"/>
        </w:rPr>
        <w:t>–202</w:t>
      </w:r>
      <w:r w:rsidR="00334257" w:rsidRPr="00251159">
        <w:rPr>
          <w:rFonts w:ascii="Palemonas" w:hAnsi="Palemonas" w:cs="Arial"/>
          <w:szCs w:val="24"/>
        </w:rPr>
        <w:t>8</w:t>
      </w:r>
      <w:r w:rsidR="00D61688">
        <w:rPr>
          <w:rFonts w:ascii="Palemonas" w:hAnsi="Palemonas" w:cs="Arial"/>
          <w:szCs w:val="24"/>
        </w:rPr>
        <w:t> </w:t>
      </w:r>
      <w:r w:rsidRPr="00251159">
        <w:rPr>
          <w:rFonts w:ascii="Palemonas" w:hAnsi="Palemonas" w:cs="Arial"/>
          <w:szCs w:val="24"/>
        </w:rPr>
        <w:t xml:space="preserve">m. strateginio veiklos plano patvirtinimo“, 3.1.1.4 priemonės „Želdynų inventorizavimas, atnaujinimas ir plėtra“. Vykdant pirkimo sutartį, PVM sąskaitos faktūros, sąskaitos faktūros, kreditiniai ir debetiniai dokumentai bei avansinės sąskaitos turi būti teikiami naudojantis informacinės sistemos SABIS </w:t>
      </w:r>
      <w:r w:rsidRPr="00251159">
        <w:rPr>
          <w:rFonts w:ascii="Palemonas" w:hAnsi="Palemonas" w:cs="Arial"/>
          <w:szCs w:val="24"/>
        </w:rPr>
        <w:lastRenderedPageBreak/>
        <w:t>priemonėmis. Kiti išlaidas pagrindžiantys dokumentai gali būti teikiami naudojantis informacinės sistemos SABIS priemonėmis. Prisijungti prie elektroninės paslaugos SABIS galima interneto adresu </w:t>
      </w:r>
      <w:hyperlink r:id="rId8" w:history="1">
        <w:r w:rsidRPr="00251159">
          <w:rPr>
            <w:rFonts w:ascii="Palemonas" w:hAnsi="Palemonas" w:cs="Arial"/>
            <w:color w:val="0563C1" w:themeColor="hyperlink"/>
            <w:szCs w:val="24"/>
            <w:u w:val="single"/>
          </w:rPr>
          <w:t>https://sabis.nbfc.lt</w:t>
        </w:r>
      </w:hyperlink>
      <w:r w:rsidRPr="00251159">
        <w:rPr>
          <w:rFonts w:ascii="Palemonas" w:hAnsi="Palemonas" w:cs="Arial"/>
          <w:szCs w:val="24"/>
        </w:rPr>
        <w:t>. Prekės (Paslaugos) yra apmokamos Lietuvos Respublikos finansų ministro nustatyta tvarka. Tiekėjas įsipareigoja PVM sąskaitose faktūrose nurodyti sutarties, kurios pagrindu išrašomos sąskaitos, numerį.</w:t>
      </w:r>
    </w:p>
    <w:p w14:paraId="44A1BC72" w14:textId="3F6B277F" w:rsidR="00D656B4" w:rsidRPr="00251159" w:rsidRDefault="007C009E" w:rsidP="00D61688">
      <w:pPr>
        <w:jc w:val="center"/>
        <w:rPr>
          <w:rFonts w:ascii="Palemonas" w:hAnsi="Palemonas"/>
        </w:rPr>
      </w:pPr>
      <w:r w:rsidRPr="00251159">
        <w:rPr>
          <w:rFonts w:ascii="Palemonas" w:hAnsi="Palemonas"/>
          <w:color w:val="000000"/>
          <w:szCs w:val="24"/>
          <w:lang w:val="en-GB"/>
        </w:rPr>
        <w:t>_____________</w:t>
      </w:r>
    </w:p>
    <w:sectPr w:rsidR="00D656B4" w:rsidRPr="00251159" w:rsidSect="0038103C">
      <w:headerReference w:type="even" r:id="rId9"/>
      <w:headerReference w:type="default" r:id="rId10"/>
      <w:headerReference w:type="first" r:id="rId11"/>
      <w:pgSz w:w="11906" w:h="16838"/>
      <w:pgMar w:top="1134" w:right="567" w:bottom="1134" w:left="156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851D2" w14:textId="77777777" w:rsidR="001F1279" w:rsidRDefault="001F1279">
      <w:r>
        <w:separator/>
      </w:r>
    </w:p>
  </w:endnote>
  <w:endnote w:type="continuationSeparator" w:id="0">
    <w:p w14:paraId="31D96600" w14:textId="77777777" w:rsidR="001F1279" w:rsidRDefault="001F1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Italic">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Poppins">
    <w:charset w:val="BA"/>
    <w:family w:val="auto"/>
    <w:pitch w:val="variable"/>
    <w:sig w:usb0="00008007" w:usb1="00000000" w:usb2="00000000" w:usb3="00000000" w:csb0="00000093"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8D666" w14:textId="77777777" w:rsidR="001F1279" w:rsidRDefault="001F1279">
      <w:r>
        <w:separator/>
      </w:r>
    </w:p>
  </w:footnote>
  <w:footnote w:type="continuationSeparator" w:id="0">
    <w:p w14:paraId="087E9271" w14:textId="77777777" w:rsidR="001F1279" w:rsidRDefault="001F1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5043C" w14:textId="77777777" w:rsidR="00B37E86" w:rsidRDefault="00B37E86" w:rsidP="00B37E8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A4042DE" w14:textId="77777777" w:rsidR="00B37E86" w:rsidRDefault="00B37E8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D4B05" w14:textId="64F8BC6A" w:rsidR="005C72C1" w:rsidRDefault="00DD7999" w:rsidP="005262ED">
    <w:pPr>
      <w:pStyle w:val="Antrats"/>
      <w:jc w:val="center"/>
    </w:pPr>
    <w:r w:rsidRPr="00252DFB">
      <w:rPr>
        <w:rFonts w:ascii="Palemonas" w:hAnsi="Palemonas"/>
      </w:rPr>
      <w:fldChar w:fldCharType="begin"/>
    </w:r>
    <w:r w:rsidRPr="00252DFB">
      <w:rPr>
        <w:rFonts w:ascii="Palemonas" w:hAnsi="Palemonas"/>
      </w:rPr>
      <w:instrText>PAGE   \* MERGEFORMAT</w:instrText>
    </w:r>
    <w:r w:rsidRPr="00252DFB">
      <w:rPr>
        <w:rFonts w:ascii="Palemonas" w:hAnsi="Palemonas"/>
      </w:rPr>
      <w:fldChar w:fldCharType="separate"/>
    </w:r>
    <w:r w:rsidRPr="00252DFB">
      <w:rPr>
        <w:rFonts w:ascii="Palemonas" w:hAnsi="Palemonas"/>
      </w:rPr>
      <w:t>2</w:t>
    </w:r>
    <w:r w:rsidRPr="00252DFB">
      <w:rPr>
        <w:rFonts w:ascii="Palemonas" w:hAnsi="Palemona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9B590" w14:textId="356127AB" w:rsidR="00716026" w:rsidRDefault="00716026" w:rsidP="005262ED">
    <w:pPr>
      <w:pStyle w:val="Antrats"/>
      <w:tabs>
        <w:tab w:val="clear" w:pos="4819"/>
        <w:tab w:val="clear" w:pos="9638"/>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92A1C4C"/>
    <w:lvl w:ilvl="0">
      <w:start w:val="1"/>
      <w:numFmt w:val="bullet"/>
      <w:pStyle w:val="Sraassuenkleliais3"/>
      <w:lvlText w:val=""/>
      <w:lvlJc w:val="left"/>
      <w:pPr>
        <w:tabs>
          <w:tab w:val="num" w:pos="926"/>
        </w:tabs>
        <w:ind w:left="926" w:hanging="360"/>
      </w:pPr>
      <w:rPr>
        <w:rFonts w:ascii="Symbol" w:hAnsi="Symbol" w:hint="default"/>
      </w:rPr>
    </w:lvl>
  </w:abstractNum>
  <w:abstractNum w:abstractNumId="1" w15:restartNumberingAfterBreak="0">
    <w:nsid w:val="06ED645C"/>
    <w:multiLevelType w:val="multilevel"/>
    <w:tmpl w:val="0427001F"/>
    <w:styleLink w:val="Stilius6"/>
    <w:lvl w:ilvl="0">
      <w:start w:val="8"/>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13583F"/>
    <w:multiLevelType w:val="hybridMultilevel"/>
    <w:tmpl w:val="48488468"/>
    <w:lvl w:ilvl="0" w:tplc="54CC88DE">
      <w:start w:val="1"/>
      <w:numFmt w:val="upperRoman"/>
      <w:lvlText w:val="%1."/>
      <w:lvlJc w:val="left"/>
      <w:pPr>
        <w:ind w:left="720" w:hanging="72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B7700A1"/>
    <w:multiLevelType w:val="hybridMultilevel"/>
    <w:tmpl w:val="82A0B5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EB1873"/>
    <w:multiLevelType w:val="hybridMultilevel"/>
    <w:tmpl w:val="6402F79A"/>
    <w:lvl w:ilvl="0" w:tplc="B70AA996">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5" w15:restartNumberingAfterBreak="0">
    <w:nsid w:val="14BB779D"/>
    <w:multiLevelType w:val="multilevel"/>
    <w:tmpl w:val="05D65D0C"/>
    <w:numStyleLink w:val="Stilius1"/>
  </w:abstractNum>
  <w:abstractNum w:abstractNumId="6" w15:restartNumberingAfterBreak="0">
    <w:nsid w:val="18326879"/>
    <w:multiLevelType w:val="multilevel"/>
    <w:tmpl w:val="074080FA"/>
    <w:styleLink w:val="Stilius2"/>
    <w:lvl w:ilvl="0">
      <w:start w:val="4"/>
      <w:numFmt w:val="decimal"/>
      <w:lvlText w:val="%1."/>
      <w:lvlJc w:val="left"/>
      <w:pPr>
        <w:ind w:left="1996" w:hanging="360"/>
      </w:p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7" w15:restartNumberingAfterBreak="0">
    <w:nsid w:val="18C86599"/>
    <w:multiLevelType w:val="hybridMultilevel"/>
    <w:tmpl w:val="B76884DE"/>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3D4409"/>
    <w:multiLevelType w:val="hybridMultilevel"/>
    <w:tmpl w:val="8B42ED4A"/>
    <w:lvl w:ilvl="0" w:tplc="F6A007B4">
      <w:start w:val="1"/>
      <w:numFmt w:val="decimal"/>
      <w:lvlText w:val="3.%1."/>
      <w:lvlJc w:val="left"/>
      <w:pPr>
        <w:ind w:left="1996" w:hanging="360"/>
      </w:pPr>
      <w:rPr>
        <w:rFonts w:hint="default"/>
      </w:rPr>
    </w:lvl>
    <w:lvl w:ilvl="1" w:tplc="04270019" w:tentative="1">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9" w15:restartNumberingAfterBreak="0">
    <w:nsid w:val="1D11445E"/>
    <w:multiLevelType w:val="hybridMultilevel"/>
    <w:tmpl w:val="387C4BC6"/>
    <w:lvl w:ilvl="0" w:tplc="F6A007B4">
      <w:start w:val="1"/>
      <w:numFmt w:val="decimal"/>
      <w:lvlText w:val="3.%1."/>
      <w:lvlJc w:val="left"/>
      <w:pPr>
        <w:ind w:left="1996" w:hanging="360"/>
      </w:pPr>
      <w:rPr>
        <w:rFonts w:hint="default"/>
      </w:rPr>
    </w:lvl>
    <w:lvl w:ilvl="1" w:tplc="04270019">
      <w:start w:val="1"/>
      <w:numFmt w:val="lowerLetter"/>
      <w:lvlText w:val="%2."/>
      <w:lvlJc w:val="left"/>
      <w:pPr>
        <w:ind w:left="2716" w:hanging="360"/>
      </w:pPr>
    </w:lvl>
    <w:lvl w:ilvl="2" w:tplc="0427001B" w:tentative="1">
      <w:start w:val="1"/>
      <w:numFmt w:val="lowerRoman"/>
      <w:lvlText w:val="%3."/>
      <w:lvlJc w:val="right"/>
      <w:pPr>
        <w:ind w:left="3436" w:hanging="180"/>
      </w:pPr>
    </w:lvl>
    <w:lvl w:ilvl="3" w:tplc="0427000F" w:tentative="1">
      <w:start w:val="1"/>
      <w:numFmt w:val="decimal"/>
      <w:lvlText w:val="%4."/>
      <w:lvlJc w:val="left"/>
      <w:pPr>
        <w:ind w:left="4156" w:hanging="360"/>
      </w:pPr>
    </w:lvl>
    <w:lvl w:ilvl="4" w:tplc="04270019" w:tentative="1">
      <w:start w:val="1"/>
      <w:numFmt w:val="lowerLetter"/>
      <w:lvlText w:val="%5."/>
      <w:lvlJc w:val="left"/>
      <w:pPr>
        <w:ind w:left="4876" w:hanging="360"/>
      </w:pPr>
    </w:lvl>
    <w:lvl w:ilvl="5" w:tplc="0427001B" w:tentative="1">
      <w:start w:val="1"/>
      <w:numFmt w:val="lowerRoman"/>
      <w:lvlText w:val="%6."/>
      <w:lvlJc w:val="right"/>
      <w:pPr>
        <w:ind w:left="5596" w:hanging="180"/>
      </w:pPr>
    </w:lvl>
    <w:lvl w:ilvl="6" w:tplc="0427000F" w:tentative="1">
      <w:start w:val="1"/>
      <w:numFmt w:val="decimal"/>
      <w:lvlText w:val="%7."/>
      <w:lvlJc w:val="left"/>
      <w:pPr>
        <w:ind w:left="6316" w:hanging="360"/>
      </w:pPr>
    </w:lvl>
    <w:lvl w:ilvl="7" w:tplc="04270019" w:tentative="1">
      <w:start w:val="1"/>
      <w:numFmt w:val="lowerLetter"/>
      <w:lvlText w:val="%8."/>
      <w:lvlJc w:val="left"/>
      <w:pPr>
        <w:ind w:left="7036" w:hanging="360"/>
      </w:pPr>
    </w:lvl>
    <w:lvl w:ilvl="8" w:tplc="0427001B" w:tentative="1">
      <w:start w:val="1"/>
      <w:numFmt w:val="lowerRoman"/>
      <w:lvlText w:val="%9."/>
      <w:lvlJc w:val="right"/>
      <w:pPr>
        <w:ind w:left="7756" w:hanging="180"/>
      </w:pPr>
    </w:lvl>
  </w:abstractNum>
  <w:abstractNum w:abstractNumId="10" w15:restartNumberingAfterBreak="0">
    <w:nsid w:val="209E107A"/>
    <w:multiLevelType w:val="multilevel"/>
    <w:tmpl w:val="074080FA"/>
    <w:numStyleLink w:val="Stilius2"/>
  </w:abstractNum>
  <w:abstractNum w:abstractNumId="11" w15:restartNumberingAfterBreak="0">
    <w:nsid w:val="23A22C08"/>
    <w:multiLevelType w:val="multilevel"/>
    <w:tmpl w:val="FBAEF1A8"/>
    <w:lvl w:ilvl="0">
      <w:start w:val="1"/>
      <w:numFmt w:val="decimal"/>
      <w:lvlText w:val="%1."/>
      <w:lvlJc w:val="left"/>
      <w:pPr>
        <w:tabs>
          <w:tab w:val="num" w:pos="993"/>
        </w:tabs>
        <w:ind w:left="273"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4243"/>
        </w:tabs>
        <w:ind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241F6BA0"/>
    <w:multiLevelType w:val="multilevel"/>
    <w:tmpl w:val="88DA91B8"/>
    <w:styleLink w:val="Stilius3"/>
    <w:lvl w:ilvl="0">
      <w:start w:val="7"/>
      <w:numFmt w:val="decimal"/>
      <w:lvlText w:val="%1."/>
      <w:lvlJc w:val="left"/>
      <w:pPr>
        <w:ind w:left="2016" w:hanging="360"/>
      </w:pPr>
      <w:rPr>
        <w:rFonts w:hint="default"/>
        <w:sz w:val="24"/>
        <w:szCs w:val="24"/>
      </w:rPr>
    </w:lvl>
    <w:lvl w:ilvl="1">
      <w:start w:val="1"/>
      <w:numFmt w:val="decimal"/>
      <w:lvlText w:val="3.%2."/>
      <w:lvlJc w:val="left"/>
      <w:pPr>
        <w:ind w:left="2736" w:hanging="360"/>
      </w:pPr>
      <w:rPr>
        <w:rFonts w:hint="default"/>
      </w:rPr>
    </w:lvl>
    <w:lvl w:ilvl="2">
      <w:start w:val="1"/>
      <w:numFmt w:val="lowerRoman"/>
      <w:lvlText w:val="%3."/>
      <w:lvlJc w:val="right"/>
      <w:pPr>
        <w:ind w:left="3456" w:hanging="180"/>
      </w:pPr>
    </w:lvl>
    <w:lvl w:ilvl="3">
      <w:start w:val="1"/>
      <w:numFmt w:val="decimal"/>
      <w:lvlText w:val="%4."/>
      <w:lvlJc w:val="left"/>
      <w:pPr>
        <w:ind w:left="4176" w:hanging="360"/>
      </w:pPr>
    </w:lvl>
    <w:lvl w:ilvl="4">
      <w:start w:val="1"/>
      <w:numFmt w:val="lowerLetter"/>
      <w:lvlText w:val="%5."/>
      <w:lvlJc w:val="left"/>
      <w:pPr>
        <w:ind w:left="4896" w:hanging="360"/>
      </w:pPr>
    </w:lvl>
    <w:lvl w:ilvl="5">
      <w:start w:val="1"/>
      <w:numFmt w:val="lowerRoman"/>
      <w:lvlText w:val="%6."/>
      <w:lvlJc w:val="right"/>
      <w:pPr>
        <w:ind w:left="5616" w:hanging="180"/>
      </w:pPr>
    </w:lvl>
    <w:lvl w:ilvl="6">
      <w:start w:val="1"/>
      <w:numFmt w:val="decimal"/>
      <w:lvlText w:val="%7."/>
      <w:lvlJc w:val="left"/>
      <w:pPr>
        <w:ind w:left="6336" w:hanging="360"/>
      </w:pPr>
    </w:lvl>
    <w:lvl w:ilvl="7">
      <w:start w:val="1"/>
      <w:numFmt w:val="lowerLetter"/>
      <w:lvlText w:val="%8."/>
      <w:lvlJc w:val="left"/>
      <w:pPr>
        <w:ind w:left="7056" w:hanging="360"/>
      </w:pPr>
    </w:lvl>
    <w:lvl w:ilvl="8">
      <w:start w:val="1"/>
      <w:numFmt w:val="lowerRoman"/>
      <w:lvlText w:val="%9."/>
      <w:lvlJc w:val="right"/>
      <w:pPr>
        <w:ind w:left="7776" w:hanging="180"/>
      </w:pPr>
    </w:lvl>
  </w:abstractNum>
  <w:abstractNum w:abstractNumId="13" w15:restartNumberingAfterBreak="0">
    <w:nsid w:val="28E21544"/>
    <w:multiLevelType w:val="multilevel"/>
    <w:tmpl w:val="05D65D0C"/>
    <w:styleLink w:val="Stilius1"/>
    <w:lvl w:ilvl="0">
      <w:start w:val="3"/>
      <w:numFmt w:val="decimal"/>
      <w:lvlText w:val="%1."/>
      <w:lvlJc w:val="left"/>
      <w:pPr>
        <w:ind w:left="2016" w:hanging="360"/>
      </w:pPr>
    </w:lvl>
    <w:lvl w:ilvl="1">
      <w:start w:val="1"/>
      <w:numFmt w:val="lowerLetter"/>
      <w:lvlText w:val="%2."/>
      <w:lvlJc w:val="left"/>
      <w:pPr>
        <w:ind w:left="2736" w:hanging="360"/>
      </w:pPr>
    </w:lvl>
    <w:lvl w:ilvl="2">
      <w:start w:val="1"/>
      <w:numFmt w:val="lowerRoman"/>
      <w:lvlText w:val="%3."/>
      <w:lvlJc w:val="right"/>
      <w:pPr>
        <w:ind w:left="3456" w:hanging="180"/>
      </w:pPr>
    </w:lvl>
    <w:lvl w:ilvl="3">
      <w:start w:val="1"/>
      <w:numFmt w:val="decimal"/>
      <w:lvlText w:val="%4."/>
      <w:lvlJc w:val="left"/>
      <w:pPr>
        <w:ind w:left="4176" w:hanging="360"/>
      </w:pPr>
    </w:lvl>
    <w:lvl w:ilvl="4">
      <w:start w:val="1"/>
      <w:numFmt w:val="lowerLetter"/>
      <w:lvlText w:val="%5."/>
      <w:lvlJc w:val="left"/>
      <w:pPr>
        <w:ind w:left="4896" w:hanging="360"/>
      </w:pPr>
    </w:lvl>
    <w:lvl w:ilvl="5">
      <w:start w:val="1"/>
      <w:numFmt w:val="lowerRoman"/>
      <w:lvlText w:val="%6."/>
      <w:lvlJc w:val="right"/>
      <w:pPr>
        <w:ind w:left="5616" w:hanging="180"/>
      </w:pPr>
    </w:lvl>
    <w:lvl w:ilvl="6">
      <w:start w:val="1"/>
      <w:numFmt w:val="decimal"/>
      <w:lvlText w:val="%7."/>
      <w:lvlJc w:val="left"/>
      <w:pPr>
        <w:ind w:left="6336" w:hanging="360"/>
      </w:pPr>
    </w:lvl>
    <w:lvl w:ilvl="7">
      <w:start w:val="1"/>
      <w:numFmt w:val="lowerLetter"/>
      <w:lvlText w:val="%8."/>
      <w:lvlJc w:val="left"/>
      <w:pPr>
        <w:ind w:left="7056" w:hanging="360"/>
      </w:pPr>
    </w:lvl>
    <w:lvl w:ilvl="8">
      <w:start w:val="1"/>
      <w:numFmt w:val="lowerRoman"/>
      <w:lvlText w:val="%9."/>
      <w:lvlJc w:val="right"/>
      <w:pPr>
        <w:ind w:left="7776" w:hanging="180"/>
      </w:pPr>
    </w:lvl>
  </w:abstractNum>
  <w:abstractNum w:abstractNumId="14" w15:restartNumberingAfterBreak="0">
    <w:nsid w:val="29DA5137"/>
    <w:multiLevelType w:val="multilevel"/>
    <w:tmpl w:val="002AC3D0"/>
    <w:lvl w:ilvl="0">
      <w:start w:val="1"/>
      <w:numFmt w:val="decimal"/>
      <w:lvlText w:val="%1."/>
      <w:lvlJc w:val="left"/>
      <w:pPr>
        <w:ind w:left="1290" w:hanging="360"/>
      </w:pPr>
    </w:lvl>
    <w:lvl w:ilvl="1">
      <w:start w:val="1"/>
      <w:numFmt w:val="decimal"/>
      <w:isLgl/>
      <w:lvlText w:val="%1.%2."/>
      <w:lvlJc w:val="left"/>
      <w:pPr>
        <w:ind w:left="1650" w:hanging="360"/>
      </w:pPr>
    </w:lvl>
    <w:lvl w:ilvl="2">
      <w:start w:val="1"/>
      <w:numFmt w:val="decimal"/>
      <w:isLgl/>
      <w:lvlText w:val="%1.%2.%3."/>
      <w:lvlJc w:val="left"/>
      <w:pPr>
        <w:ind w:left="2370" w:hanging="720"/>
      </w:pPr>
    </w:lvl>
    <w:lvl w:ilvl="3">
      <w:start w:val="1"/>
      <w:numFmt w:val="decimal"/>
      <w:isLgl/>
      <w:lvlText w:val="%1.%2.%3.%4."/>
      <w:lvlJc w:val="left"/>
      <w:pPr>
        <w:ind w:left="2730" w:hanging="720"/>
      </w:pPr>
    </w:lvl>
    <w:lvl w:ilvl="4">
      <w:start w:val="1"/>
      <w:numFmt w:val="decimal"/>
      <w:isLgl/>
      <w:lvlText w:val="%1.%2.%3.%4.%5."/>
      <w:lvlJc w:val="left"/>
      <w:pPr>
        <w:ind w:left="3450" w:hanging="1080"/>
      </w:pPr>
    </w:lvl>
    <w:lvl w:ilvl="5">
      <w:start w:val="1"/>
      <w:numFmt w:val="decimal"/>
      <w:isLgl/>
      <w:lvlText w:val="%1.%2.%3.%4.%5.%6."/>
      <w:lvlJc w:val="left"/>
      <w:pPr>
        <w:ind w:left="3810" w:hanging="1080"/>
      </w:pPr>
    </w:lvl>
    <w:lvl w:ilvl="6">
      <w:start w:val="1"/>
      <w:numFmt w:val="decimal"/>
      <w:isLgl/>
      <w:lvlText w:val="%1.%2.%3.%4.%5.%6.%7."/>
      <w:lvlJc w:val="left"/>
      <w:pPr>
        <w:ind w:left="4530" w:hanging="1440"/>
      </w:pPr>
    </w:lvl>
    <w:lvl w:ilvl="7">
      <w:start w:val="1"/>
      <w:numFmt w:val="decimal"/>
      <w:isLgl/>
      <w:lvlText w:val="%1.%2.%3.%4.%5.%6.%7.%8."/>
      <w:lvlJc w:val="left"/>
      <w:pPr>
        <w:ind w:left="4890" w:hanging="1440"/>
      </w:pPr>
    </w:lvl>
    <w:lvl w:ilvl="8">
      <w:start w:val="1"/>
      <w:numFmt w:val="decimal"/>
      <w:isLgl/>
      <w:lvlText w:val="%1.%2.%3.%4.%5.%6.%7.%8.%9."/>
      <w:lvlJc w:val="left"/>
      <w:pPr>
        <w:ind w:left="5610" w:hanging="1800"/>
      </w:pPr>
    </w:lvl>
  </w:abstractNum>
  <w:abstractNum w:abstractNumId="15" w15:restartNumberingAfterBreak="0">
    <w:nsid w:val="2C04589E"/>
    <w:multiLevelType w:val="multilevel"/>
    <w:tmpl w:val="85883D66"/>
    <w:lvl w:ilvl="0">
      <w:start w:val="1"/>
      <w:numFmt w:val="decimal"/>
      <w:lvlText w:val="%1."/>
      <w:lvlJc w:val="left"/>
      <w:pPr>
        <w:ind w:left="2689" w:hanging="420"/>
      </w:pPr>
      <w:rPr>
        <w:rFonts w:cs="Times New Roman"/>
        <w:b w:val="0"/>
      </w:rPr>
    </w:lvl>
    <w:lvl w:ilvl="1">
      <w:start w:val="1"/>
      <w:numFmt w:val="decimal"/>
      <w:lvlText w:val="%1.%2."/>
      <w:lvlJc w:val="left"/>
      <w:pPr>
        <w:ind w:left="840" w:hanging="420"/>
      </w:pPr>
      <w:rPr>
        <w:rFonts w:cs="Times New Roman"/>
      </w:rPr>
    </w:lvl>
    <w:lvl w:ilvl="2">
      <w:start w:val="1"/>
      <w:numFmt w:val="decimal"/>
      <w:lvlText w:val="%1.%2.%3."/>
      <w:lvlJc w:val="left"/>
      <w:pPr>
        <w:ind w:left="1560" w:hanging="720"/>
      </w:pPr>
      <w:rPr>
        <w:rFonts w:cs="Times New Roman"/>
      </w:rPr>
    </w:lvl>
    <w:lvl w:ilvl="3">
      <w:start w:val="1"/>
      <w:numFmt w:val="decimal"/>
      <w:lvlText w:val="%1.%2.%3.%4."/>
      <w:lvlJc w:val="left"/>
      <w:pPr>
        <w:ind w:left="1980" w:hanging="720"/>
      </w:pPr>
      <w:rPr>
        <w:rFonts w:cs="Times New Roman"/>
      </w:rPr>
    </w:lvl>
    <w:lvl w:ilvl="4">
      <w:start w:val="1"/>
      <w:numFmt w:val="decimal"/>
      <w:lvlText w:val="%1.%2.%3.%4.%5."/>
      <w:lvlJc w:val="left"/>
      <w:pPr>
        <w:ind w:left="2760" w:hanging="1080"/>
      </w:pPr>
      <w:rPr>
        <w:rFonts w:cs="Times New Roman"/>
      </w:rPr>
    </w:lvl>
    <w:lvl w:ilvl="5">
      <w:start w:val="1"/>
      <w:numFmt w:val="decimal"/>
      <w:lvlText w:val="%1.%2.%3.%4.%5.%6."/>
      <w:lvlJc w:val="left"/>
      <w:pPr>
        <w:ind w:left="3180" w:hanging="1080"/>
      </w:pPr>
      <w:rPr>
        <w:rFonts w:cs="Times New Roman"/>
      </w:rPr>
    </w:lvl>
    <w:lvl w:ilvl="6">
      <w:start w:val="1"/>
      <w:numFmt w:val="decimal"/>
      <w:lvlText w:val="%1.%2.%3.%4.%5.%6.%7."/>
      <w:lvlJc w:val="left"/>
      <w:pPr>
        <w:ind w:left="3960" w:hanging="1440"/>
      </w:pPr>
      <w:rPr>
        <w:rFonts w:cs="Times New Roman"/>
      </w:rPr>
    </w:lvl>
    <w:lvl w:ilvl="7">
      <w:start w:val="1"/>
      <w:numFmt w:val="decimal"/>
      <w:lvlText w:val="%1.%2.%3.%4.%5.%6.%7.%8."/>
      <w:lvlJc w:val="left"/>
      <w:pPr>
        <w:ind w:left="4380" w:hanging="1440"/>
      </w:pPr>
      <w:rPr>
        <w:rFonts w:cs="Times New Roman"/>
      </w:rPr>
    </w:lvl>
    <w:lvl w:ilvl="8">
      <w:start w:val="1"/>
      <w:numFmt w:val="decimal"/>
      <w:lvlText w:val="%1.%2.%3.%4.%5.%6.%7.%8.%9."/>
      <w:lvlJc w:val="left"/>
      <w:pPr>
        <w:ind w:left="5160" w:hanging="1800"/>
      </w:pPr>
      <w:rPr>
        <w:rFonts w:cs="Times New Roman"/>
      </w:rPr>
    </w:lvl>
  </w:abstractNum>
  <w:abstractNum w:abstractNumId="16" w15:restartNumberingAfterBreak="0">
    <w:nsid w:val="2DC75F89"/>
    <w:multiLevelType w:val="multilevel"/>
    <w:tmpl w:val="2F68FF54"/>
    <w:lvl w:ilvl="0">
      <w:start w:val="8"/>
      <w:numFmt w:val="decimal"/>
      <w:lvlText w:val="%1."/>
      <w:lvlJc w:val="left"/>
      <w:pPr>
        <w:ind w:left="360" w:hanging="360"/>
      </w:pPr>
      <w:rPr>
        <w:rFonts w:hint="default"/>
      </w:rPr>
    </w:lvl>
    <w:lvl w:ilvl="1">
      <w:start w:val="5"/>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9A0123"/>
    <w:multiLevelType w:val="hybridMultilevel"/>
    <w:tmpl w:val="728CF574"/>
    <w:lvl w:ilvl="0" w:tplc="17B4A67E">
      <w:start w:val="3"/>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30D33C9A"/>
    <w:multiLevelType w:val="multilevel"/>
    <w:tmpl w:val="555E51D8"/>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9" w15:restartNumberingAfterBreak="0">
    <w:nsid w:val="3CAC493A"/>
    <w:multiLevelType w:val="multilevel"/>
    <w:tmpl w:val="63D08602"/>
    <w:numStyleLink w:val="Stilius7"/>
  </w:abstractNum>
  <w:abstractNum w:abstractNumId="20" w15:restartNumberingAfterBreak="0">
    <w:nsid w:val="459D5FA7"/>
    <w:multiLevelType w:val="multilevel"/>
    <w:tmpl w:val="8C2E3878"/>
    <w:lvl w:ilvl="0">
      <w:start w:val="4"/>
      <w:numFmt w:val="decimal"/>
      <w:lvlText w:val="%1."/>
      <w:lvlJc w:val="left"/>
      <w:pPr>
        <w:ind w:left="360" w:hanging="360"/>
      </w:pPr>
      <w:rPr>
        <w:rFonts w:cs="Arial" w:hint="default"/>
      </w:rPr>
    </w:lvl>
    <w:lvl w:ilvl="1">
      <w:start w:val="2"/>
      <w:numFmt w:val="decimal"/>
      <w:lvlText w:val="%1.%2."/>
      <w:lvlJc w:val="left"/>
      <w:pPr>
        <w:ind w:left="1713" w:hanging="720"/>
      </w:pPr>
      <w:rPr>
        <w:rFonts w:cs="Arial" w:hint="default"/>
      </w:rPr>
    </w:lvl>
    <w:lvl w:ilvl="2">
      <w:start w:val="1"/>
      <w:numFmt w:val="decimal"/>
      <w:lvlText w:val="%1.%2.%3."/>
      <w:lvlJc w:val="left"/>
      <w:pPr>
        <w:ind w:left="3992" w:hanging="720"/>
      </w:pPr>
      <w:rPr>
        <w:rFonts w:cs="Arial" w:hint="default"/>
      </w:rPr>
    </w:lvl>
    <w:lvl w:ilvl="3">
      <w:start w:val="1"/>
      <w:numFmt w:val="decimal"/>
      <w:lvlText w:val="%1.%2.%3.%4."/>
      <w:lvlJc w:val="left"/>
      <w:pPr>
        <w:ind w:left="5988" w:hanging="1080"/>
      </w:pPr>
      <w:rPr>
        <w:rFonts w:cs="Arial" w:hint="default"/>
      </w:rPr>
    </w:lvl>
    <w:lvl w:ilvl="4">
      <w:start w:val="1"/>
      <w:numFmt w:val="decimal"/>
      <w:lvlText w:val="%1.%2.%3.%4.%5."/>
      <w:lvlJc w:val="left"/>
      <w:pPr>
        <w:ind w:left="7624" w:hanging="1080"/>
      </w:pPr>
      <w:rPr>
        <w:rFonts w:cs="Arial" w:hint="default"/>
      </w:rPr>
    </w:lvl>
    <w:lvl w:ilvl="5">
      <w:start w:val="1"/>
      <w:numFmt w:val="decimal"/>
      <w:lvlText w:val="%1.%2.%3.%4.%5.%6."/>
      <w:lvlJc w:val="left"/>
      <w:pPr>
        <w:ind w:left="9620" w:hanging="1440"/>
      </w:pPr>
      <w:rPr>
        <w:rFonts w:cs="Arial" w:hint="default"/>
      </w:rPr>
    </w:lvl>
    <w:lvl w:ilvl="6">
      <w:start w:val="1"/>
      <w:numFmt w:val="decimal"/>
      <w:lvlText w:val="%1.%2.%3.%4.%5.%6.%7."/>
      <w:lvlJc w:val="left"/>
      <w:pPr>
        <w:ind w:left="11256" w:hanging="1440"/>
      </w:pPr>
      <w:rPr>
        <w:rFonts w:cs="Arial" w:hint="default"/>
      </w:rPr>
    </w:lvl>
    <w:lvl w:ilvl="7">
      <w:start w:val="1"/>
      <w:numFmt w:val="decimal"/>
      <w:lvlText w:val="%1.%2.%3.%4.%5.%6.%7.%8."/>
      <w:lvlJc w:val="left"/>
      <w:pPr>
        <w:ind w:left="13252" w:hanging="1800"/>
      </w:pPr>
      <w:rPr>
        <w:rFonts w:cs="Arial" w:hint="default"/>
      </w:rPr>
    </w:lvl>
    <w:lvl w:ilvl="8">
      <w:start w:val="1"/>
      <w:numFmt w:val="decimal"/>
      <w:lvlText w:val="%1.%2.%3.%4.%5.%6.%7.%8.%9."/>
      <w:lvlJc w:val="left"/>
      <w:pPr>
        <w:ind w:left="14888" w:hanging="1800"/>
      </w:pPr>
      <w:rPr>
        <w:rFonts w:cs="Arial" w:hint="default"/>
      </w:rPr>
    </w:lvl>
  </w:abstractNum>
  <w:abstractNum w:abstractNumId="21" w15:restartNumberingAfterBreak="0">
    <w:nsid w:val="46D924BA"/>
    <w:multiLevelType w:val="multilevel"/>
    <w:tmpl w:val="63D08602"/>
    <w:styleLink w:val="Stilius7"/>
    <w:lvl w:ilvl="0">
      <w:start w:val="9"/>
      <w:numFmt w:val="decimal"/>
      <w:lvlText w:val="%1."/>
      <w:lvlJc w:val="left"/>
      <w:pPr>
        <w:ind w:left="1996" w:hanging="360"/>
      </w:p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22" w15:restartNumberingAfterBreak="0">
    <w:nsid w:val="48AF16AC"/>
    <w:multiLevelType w:val="multilevel"/>
    <w:tmpl w:val="0427001D"/>
    <w:styleLink w:val="Stilius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566C7"/>
    <w:multiLevelType w:val="multilevel"/>
    <w:tmpl w:val="464C26BE"/>
    <w:lvl w:ilvl="0">
      <w:start w:val="3"/>
      <w:numFmt w:val="decimal"/>
      <w:lvlText w:val="%1."/>
      <w:lvlJc w:val="left"/>
      <w:pPr>
        <w:ind w:left="360" w:hanging="360"/>
      </w:pPr>
      <w:rPr>
        <w:rFonts w:ascii="Palemonas" w:hAnsi="Palemonas" w:hint="default"/>
      </w:rPr>
    </w:lvl>
    <w:lvl w:ilvl="1">
      <w:start w:val="3"/>
      <w:numFmt w:val="decimal"/>
      <w:lvlText w:val="%1.%2."/>
      <w:lvlJc w:val="left"/>
      <w:pPr>
        <w:ind w:left="1636" w:hanging="360"/>
      </w:pPr>
      <w:rPr>
        <w:rFonts w:ascii="Palemonas" w:hAnsi="Palemonas" w:hint="default"/>
      </w:rPr>
    </w:lvl>
    <w:lvl w:ilvl="2">
      <w:start w:val="1"/>
      <w:numFmt w:val="decimal"/>
      <w:lvlText w:val="%1.%2.%3."/>
      <w:lvlJc w:val="left"/>
      <w:pPr>
        <w:ind w:left="3272" w:hanging="720"/>
      </w:pPr>
      <w:rPr>
        <w:rFonts w:ascii="Palemonas" w:hAnsi="Palemonas" w:hint="default"/>
      </w:rPr>
    </w:lvl>
    <w:lvl w:ilvl="3">
      <w:start w:val="1"/>
      <w:numFmt w:val="decimal"/>
      <w:lvlText w:val="%1.%2.%3.%4."/>
      <w:lvlJc w:val="left"/>
      <w:pPr>
        <w:ind w:left="4548" w:hanging="720"/>
      </w:pPr>
      <w:rPr>
        <w:rFonts w:ascii="Palemonas" w:hAnsi="Palemonas" w:hint="default"/>
      </w:rPr>
    </w:lvl>
    <w:lvl w:ilvl="4">
      <w:start w:val="1"/>
      <w:numFmt w:val="decimal"/>
      <w:lvlText w:val="%1.%2.%3.%4.%5."/>
      <w:lvlJc w:val="left"/>
      <w:pPr>
        <w:ind w:left="6184" w:hanging="1080"/>
      </w:pPr>
      <w:rPr>
        <w:rFonts w:ascii="Palemonas" w:hAnsi="Palemonas" w:hint="default"/>
      </w:rPr>
    </w:lvl>
    <w:lvl w:ilvl="5">
      <w:start w:val="1"/>
      <w:numFmt w:val="decimal"/>
      <w:lvlText w:val="%1.%2.%3.%4.%5.%6."/>
      <w:lvlJc w:val="left"/>
      <w:pPr>
        <w:ind w:left="7460" w:hanging="1080"/>
      </w:pPr>
      <w:rPr>
        <w:rFonts w:ascii="Palemonas" w:hAnsi="Palemonas" w:hint="default"/>
      </w:rPr>
    </w:lvl>
    <w:lvl w:ilvl="6">
      <w:start w:val="1"/>
      <w:numFmt w:val="decimal"/>
      <w:lvlText w:val="%1.%2.%3.%4.%5.%6.%7."/>
      <w:lvlJc w:val="left"/>
      <w:pPr>
        <w:ind w:left="9096" w:hanging="1440"/>
      </w:pPr>
      <w:rPr>
        <w:rFonts w:ascii="Palemonas" w:hAnsi="Palemonas" w:hint="default"/>
      </w:rPr>
    </w:lvl>
    <w:lvl w:ilvl="7">
      <w:start w:val="1"/>
      <w:numFmt w:val="decimal"/>
      <w:lvlText w:val="%1.%2.%3.%4.%5.%6.%7.%8."/>
      <w:lvlJc w:val="left"/>
      <w:pPr>
        <w:ind w:left="10372" w:hanging="1440"/>
      </w:pPr>
      <w:rPr>
        <w:rFonts w:ascii="Palemonas" w:hAnsi="Palemonas" w:hint="default"/>
      </w:rPr>
    </w:lvl>
    <w:lvl w:ilvl="8">
      <w:start w:val="1"/>
      <w:numFmt w:val="decimal"/>
      <w:lvlText w:val="%1.%2.%3.%4.%5.%6.%7.%8.%9."/>
      <w:lvlJc w:val="left"/>
      <w:pPr>
        <w:ind w:left="12008" w:hanging="1800"/>
      </w:pPr>
      <w:rPr>
        <w:rFonts w:ascii="Palemonas" w:hAnsi="Palemonas" w:hint="default"/>
      </w:rPr>
    </w:lvl>
  </w:abstractNum>
  <w:abstractNum w:abstractNumId="24" w15:restartNumberingAfterBreak="0">
    <w:nsid w:val="4EB718F9"/>
    <w:multiLevelType w:val="hybridMultilevel"/>
    <w:tmpl w:val="73F87DA0"/>
    <w:lvl w:ilvl="0" w:tplc="06069566">
      <w:start w:val="1"/>
      <w:numFmt w:val="decimal"/>
      <w:lvlText w:val="%1."/>
      <w:lvlJc w:val="left"/>
      <w:pPr>
        <w:tabs>
          <w:tab w:val="num" w:pos="720"/>
        </w:tabs>
        <w:ind w:left="720" w:hanging="360"/>
      </w:pPr>
    </w:lvl>
    <w:lvl w:ilvl="1" w:tplc="E0629058">
      <w:numFmt w:val="none"/>
      <w:lvlText w:val=""/>
      <w:lvlJc w:val="left"/>
      <w:pPr>
        <w:tabs>
          <w:tab w:val="num" w:pos="360"/>
        </w:tabs>
        <w:ind w:left="0" w:firstLine="0"/>
      </w:pPr>
    </w:lvl>
    <w:lvl w:ilvl="2" w:tplc="287693C6">
      <w:numFmt w:val="none"/>
      <w:lvlText w:val=""/>
      <w:lvlJc w:val="left"/>
      <w:pPr>
        <w:tabs>
          <w:tab w:val="num" w:pos="360"/>
        </w:tabs>
        <w:ind w:left="0" w:firstLine="0"/>
      </w:pPr>
    </w:lvl>
    <w:lvl w:ilvl="3" w:tplc="A6583058">
      <w:numFmt w:val="none"/>
      <w:lvlText w:val=""/>
      <w:lvlJc w:val="left"/>
      <w:pPr>
        <w:tabs>
          <w:tab w:val="num" w:pos="360"/>
        </w:tabs>
        <w:ind w:left="0" w:firstLine="0"/>
      </w:pPr>
    </w:lvl>
    <w:lvl w:ilvl="4" w:tplc="11D8FA00">
      <w:numFmt w:val="none"/>
      <w:lvlText w:val=""/>
      <w:lvlJc w:val="left"/>
      <w:pPr>
        <w:tabs>
          <w:tab w:val="num" w:pos="360"/>
        </w:tabs>
        <w:ind w:left="0" w:firstLine="0"/>
      </w:pPr>
    </w:lvl>
    <w:lvl w:ilvl="5" w:tplc="8E98FABE">
      <w:numFmt w:val="none"/>
      <w:lvlText w:val=""/>
      <w:lvlJc w:val="left"/>
      <w:pPr>
        <w:tabs>
          <w:tab w:val="num" w:pos="360"/>
        </w:tabs>
        <w:ind w:left="0" w:firstLine="0"/>
      </w:pPr>
    </w:lvl>
    <w:lvl w:ilvl="6" w:tplc="CFEC2F7E">
      <w:numFmt w:val="none"/>
      <w:lvlText w:val=""/>
      <w:lvlJc w:val="left"/>
      <w:pPr>
        <w:tabs>
          <w:tab w:val="num" w:pos="360"/>
        </w:tabs>
        <w:ind w:left="0" w:firstLine="0"/>
      </w:pPr>
    </w:lvl>
    <w:lvl w:ilvl="7" w:tplc="64021B70">
      <w:numFmt w:val="none"/>
      <w:lvlText w:val=""/>
      <w:lvlJc w:val="left"/>
      <w:pPr>
        <w:tabs>
          <w:tab w:val="num" w:pos="360"/>
        </w:tabs>
        <w:ind w:left="0" w:firstLine="0"/>
      </w:pPr>
    </w:lvl>
    <w:lvl w:ilvl="8" w:tplc="F36C385E">
      <w:numFmt w:val="none"/>
      <w:lvlText w:val=""/>
      <w:lvlJc w:val="left"/>
      <w:pPr>
        <w:tabs>
          <w:tab w:val="num" w:pos="360"/>
        </w:tabs>
        <w:ind w:left="0" w:firstLine="0"/>
      </w:pPr>
    </w:lvl>
  </w:abstractNum>
  <w:abstractNum w:abstractNumId="25" w15:restartNumberingAfterBreak="0">
    <w:nsid w:val="4EC769DA"/>
    <w:multiLevelType w:val="multilevel"/>
    <w:tmpl w:val="245C43D8"/>
    <w:lvl w:ilvl="0">
      <w:start w:val="3"/>
      <w:numFmt w:val="decimal"/>
      <w:lvlText w:val="%1."/>
      <w:lvlJc w:val="left"/>
      <w:pPr>
        <w:ind w:left="360" w:hanging="360"/>
      </w:pPr>
      <w:rPr>
        <w:rFonts w:hint="default"/>
      </w:rPr>
    </w:lvl>
    <w:lvl w:ilvl="1">
      <w:start w:val="2"/>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26" w15:restartNumberingAfterBreak="0">
    <w:nsid w:val="4F7B7927"/>
    <w:multiLevelType w:val="multilevel"/>
    <w:tmpl w:val="0427001F"/>
    <w:numStyleLink w:val="Stilius5"/>
  </w:abstractNum>
  <w:abstractNum w:abstractNumId="27" w15:restartNumberingAfterBreak="0">
    <w:nsid w:val="53343F70"/>
    <w:multiLevelType w:val="multilevel"/>
    <w:tmpl w:val="93A229A0"/>
    <w:lvl w:ilvl="0">
      <w:start w:val="1"/>
      <w:numFmt w:val="decimal"/>
      <w:lvlText w:val="%1."/>
      <w:lvlJc w:val="left"/>
      <w:pPr>
        <w:ind w:left="360" w:hanging="360"/>
      </w:pPr>
      <w:rPr>
        <w:rFonts w:hint="default"/>
      </w:rPr>
    </w:lvl>
    <w:lvl w:ilvl="1">
      <w:start w:val="2"/>
      <w:numFmt w:val="decimal"/>
      <w:lvlText w:val="3.%2."/>
      <w:lvlJc w:val="left"/>
      <w:pPr>
        <w:ind w:left="1778" w:hanging="360"/>
      </w:pPr>
      <w:rPr>
        <w:rFonts w:hint="default"/>
        <w:i w:val="0"/>
        <w:iCs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5CE0A71"/>
    <w:multiLevelType w:val="multilevel"/>
    <w:tmpl w:val="A1ACE84A"/>
    <w:lvl w:ilvl="0">
      <w:start w:val="3"/>
      <w:numFmt w:val="decimal"/>
      <w:lvlText w:val="%1."/>
      <w:lvlJc w:val="left"/>
      <w:pPr>
        <w:ind w:left="1108" w:hanging="540"/>
      </w:pPr>
      <w:rPr>
        <w:rFonts w:ascii="Palemonas" w:hAnsi="Palemonas" w:hint="default"/>
      </w:rPr>
    </w:lvl>
    <w:lvl w:ilvl="1">
      <w:start w:val="1"/>
      <w:numFmt w:val="decimal"/>
      <w:lvlText w:val="%1.%2."/>
      <w:lvlJc w:val="left"/>
      <w:pPr>
        <w:ind w:left="1178" w:hanging="540"/>
      </w:pPr>
      <w:rPr>
        <w:rFonts w:ascii="Palemonas" w:hAnsi="Palemonas" w:hint="default"/>
      </w:rPr>
    </w:lvl>
    <w:lvl w:ilvl="2">
      <w:start w:val="4"/>
      <w:numFmt w:val="decimal"/>
      <w:lvlText w:val="%1.%2.%3."/>
      <w:lvlJc w:val="left"/>
      <w:pPr>
        <w:ind w:left="2847" w:hanging="720"/>
      </w:pPr>
      <w:rPr>
        <w:rFonts w:ascii="Palemonas" w:hAnsi="Palemonas" w:hint="default"/>
      </w:rPr>
    </w:lvl>
    <w:lvl w:ilvl="3">
      <w:start w:val="1"/>
      <w:numFmt w:val="decimal"/>
      <w:lvlText w:val="%1.%2.%3.%4."/>
      <w:lvlJc w:val="left"/>
      <w:pPr>
        <w:ind w:left="2634" w:hanging="720"/>
      </w:pPr>
      <w:rPr>
        <w:rFonts w:ascii="Palemonas" w:hAnsi="Palemonas" w:hint="default"/>
      </w:rPr>
    </w:lvl>
    <w:lvl w:ilvl="4">
      <w:start w:val="1"/>
      <w:numFmt w:val="decimal"/>
      <w:lvlText w:val="%1.%2.%3.%4.%5."/>
      <w:lvlJc w:val="left"/>
      <w:pPr>
        <w:ind w:left="3632" w:hanging="1080"/>
      </w:pPr>
      <w:rPr>
        <w:rFonts w:ascii="Palemonas" w:hAnsi="Palemonas" w:hint="default"/>
      </w:rPr>
    </w:lvl>
    <w:lvl w:ilvl="5">
      <w:start w:val="1"/>
      <w:numFmt w:val="decimal"/>
      <w:lvlText w:val="%1.%2.%3.%4.%5.%6."/>
      <w:lvlJc w:val="left"/>
      <w:pPr>
        <w:ind w:left="4270" w:hanging="1080"/>
      </w:pPr>
      <w:rPr>
        <w:rFonts w:ascii="Palemonas" w:hAnsi="Palemonas" w:hint="default"/>
      </w:rPr>
    </w:lvl>
    <w:lvl w:ilvl="6">
      <w:start w:val="1"/>
      <w:numFmt w:val="decimal"/>
      <w:lvlText w:val="%1.%2.%3.%4.%5.%6.%7."/>
      <w:lvlJc w:val="left"/>
      <w:pPr>
        <w:ind w:left="5268" w:hanging="1440"/>
      </w:pPr>
      <w:rPr>
        <w:rFonts w:ascii="Palemonas" w:hAnsi="Palemonas" w:hint="default"/>
      </w:rPr>
    </w:lvl>
    <w:lvl w:ilvl="7">
      <w:start w:val="1"/>
      <w:numFmt w:val="decimal"/>
      <w:lvlText w:val="%1.%2.%3.%4.%5.%6.%7.%8."/>
      <w:lvlJc w:val="left"/>
      <w:pPr>
        <w:ind w:left="5906" w:hanging="1440"/>
      </w:pPr>
      <w:rPr>
        <w:rFonts w:ascii="Palemonas" w:hAnsi="Palemonas" w:hint="default"/>
      </w:rPr>
    </w:lvl>
    <w:lvl w:ilvl="8">
      <w:start w:val="1"/>
      <w:numFmt w:val="decimal"/>
      <w:lvlText w:val="%1.%2.%3.%4.%5.%6.%7.%8.%9."/>
      <w:lvlJc w:val="left"/>
      <w:pPr>
        <w:ind w:left="6904" w:hanging="1800"/>
      </w:pPr>
      <w:rPr>
        <w:rFonts w:ascii="Palemonas" w:hAnsi="Palemonas" w:hint="default"/>
      </w:rPr>
    </w:lvl>
  </w:abstractNum>
  <w:abstractNum w:abstractNumId="29" w15:restartNumberingAfterBreak="0">
    <w:nsid w:val="588C4062"/>
    <w:multiLevelType w:val="multilevel"/>
    <w:tmpl w:val="0427001F"/>
    <w:styleLink w:val="Stilius5"/>
    <w:lvl w:ilvl="0">
      <w:start w:val="5"/>
      <w:numFmt w:val="decimal"/>
      <w:lvlText w:val="%1."/>
      <w:lvlJc w:val="left"/>
      <w:pPr>
        <w:ind w:left="360" w:hanging="360"/>
      </w:pPr>
      <w:rPr>
        <w:rFonts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1560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6B4DDC"/>
    <w:multiLevelType w:val="hybridMultilevel"/>
    <w:tmpl w:val="F34AE3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5071B4F"/>
    <w:multiLevelType w:val="multilevel"/>
    <w:tmpl w:val="1F58B644"/>
    <w:lvl w:ilvl="0">
      <w:start w:val="1"/>
      <w:numFmt w:val="decimal"/>
      <w:lvlText w:val="%1."/>
      <w:lvlJc w:val="left"/>
      <w:pPr>
        <w:tabs>
          <w:tab w:val="num" w:pos="1656"/>
        </w:tabs>
        <w:ind w:left="1656" w:hanging="360"/>
      </w:pPr>
      <w:rPr>
        <w:rFonts w:hint="default"/>
      </w:rPr>
    </w:lvl>
    <w:lvl w:ilvl="1">
      <w:start w:val="1"/>
      <w:numFmt w:val="decimal"/>
      <w:isLgl/>
      <w:lvlText w:val="%1.%2"/>
      <w:lvlJc w:val="left"/>
      <w:pPr>
        <w:ind w:left="1510" w:hanging="375"/>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33" w15:restartNumberingAfterBreak="0">
    <w:nsid w:val="70C63B6F"/>
    <w:multiLevelType w:val="multilevel"/>
    <w:tmpl w:val="7E644890"/>
    <w:lvl w:ilvl="0">
      <w:start w:val="2"/>
      <w:numFmt w:val="decimal"/>
      <w:lvlText w:val="%1."/>
      <w:lvlJc w:val="left"/>
      <w:pPr>
        <w:ind w:left="360" w:hanging="360"/>
      </w:pPr>
      <w:rPr>
        <w:rFonts w:hint="default"/>
      </w:rPr>
    </w:lvl>
    <w:lvl w:ilvl="1">
      <w:start w:val="1"/>
      <w:numFmt w:val="decimal"/>
      <w:lvlText w:val="%1.%2."/>
      <w:lvlJc w:val="left"/>
      <w:pPr>
        <w:ind w:left="2016" w:hanging="720"/>
      </w:pPr>
      <w:rPr>
        <w:rFonts w:ascii="Palemonas" w:hAnsi="Palemonas" w:hint="default"/>
        <w:sz w:val="24"/>
        <w:szCs w:val="24"/>
      </w:rPr>
    </w:lvl>
    <w:lvl w:ilvl="2">
      <w:start w:val="1"/>
      <w:numFmt w:val="decimal"/>
      <w:lvlText w:val="%1.%2.%3."/>
      <w:lvlJc w:val="left"/>
      <w:pPr>
        <w:ind w:left="3312" w:hanging="720"/>
      </w:pPr>
      <w:rPr>
        <w:rFonts w:hint="default"/>
      </w:rPr>
    </w:lvl>
    <w:lvl w:ilvl="3">
      <w:start w:val="1"/>
      <w:numFmt w:val="decimal"/>
      <w:lvlText w:val="%1.%2.%3.%4."/>
      <w:lvlJc w:val="left"/>
      <w:pPr>
        <w:ind w:left="4968" w:hanging="108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920" w:hanging="144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872" w:hanging="1800"/>
      </w:pPr>
      <w:rPr>
        <w:rFonts w:hint="default"/>
      </w:rPr>
    </w:lvl>
    <w:lvl w:ilvl="8">
      <w:start w:val="1"/>
      <w:numFmt w:val="decimal"/>
      <w:lvlText w:val="%1.%2.%3.%4.%5.%6.%7.%8.%9."/>
      <w:lvlJc w:val="left"/>
      <w:pPr>
        <w:ind w:left="12168" w:hanging="1800"/>
      </w:pPr>
      <w:rPr>
        <w:rFonts w:hint="default"/>
      </w:rPr>
    </w:lvl>
  </w:abstractNum>
  <w:abstractNum w:abstractNumId="34" w15:restartNumberingAfterBreak="0">
    <w:nsid w:val="736952A1"/>
    <w:multiLevelType w:val="hybridMultilevel"/>
    <w:tmpl w:val="F7C87FB8"/>
    <w:lvl w:ilvl="0" w:tplc="4942DB06">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44257EA"/>
    <w:multiLevelType w:val="hybridMultilevel"/>
    <w:tmpl w:val="EAD47FF0"/>
    <w:lvl w:ilvl="0" w:tplc="1BD642EC">
      <w:start w:val="5"/>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6" w15:restartNumberingAfterBreak="0">
    <w:nsid w:val="78F81B90"/>
    <w:multiLevelType w:val="multilevel"/>
    <w:tmpl w:val="703ABFC2"/>
    <w:lvl w:ilvl="0">
      <w:start w:val="1"/>
      <w:numFmt w:val="decimal"/>
      <w:lvlText w:val="%1."/>
      <w:lvlJc w:val="right"/>
      <w:pPr>
        <w:ind w:left="113" w:hanging="113"/>
      </w:pPr>
      <w:rPr>
        <w:rFonts w:hint="default"/>
        <w:b w:val="0"/>
        <w:bCs w:val="0"/>
        <w:color w:val="auto"/>
      </w:rPr>
    </w:lvl>
    <w:lvl w:ilvl="1">
      <w:start w:val="1"/>
      <w:numFmt w:val="decimal"/>
      <w:lvlText w:val="%1.%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80644159">
    <w:abstractNumId w:val="32"/>
  </w:num>
  <w:num w:numId="2" w16cid:durableId="15829823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34676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5568236">
    <w:abstractNumId w:val="24"/>
    <w:lvlOverride w:ilvl="0">
      <w:startOverride w:val="1"/>
    </w:lvlOverride>
    <w:lvlOverride w:ilvl="1"/>
    <w:lvlOverride w:ilvl="2"/>
    <w:lvlOverride w:ilvl="3"/>
    <w:lvlOverride w:ilvl="4"/>
    <w:lvlOverride w:ilvl="5"/>
    <w:lvlOverride w:ilvl="6"/>
    <w:lvlOverride w:ilvl="7"/>
    <w:lvlOverride w:ilvl="8"/>
  </w:num>
  <w:num w:numId="5" w16cid:durableId="5265250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45391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3409706">
    <w:abstractNumId w:val="18"/>
  </w:num>
  <w:num w:numId="8" w16cid:durableId="214317361">
    <w:abstractNumId w:val="28"/>
  </w:num>
  <w:num w:numId="9" w16cid:durableId="2033991622">
    <w:abstractNumId w:val="17"/>
  </w:num>
  <w:num w:numId="10" w16cid:durableId="2143424272">
    <w:abstractNumId w:val="36"/>
  </w:num>
  <w:num w:numId="11" w16cid:durableId="1052658491">
    <w:abstractNumId w:val="35"/>
  </w:num>
  <w:num w:numId="12" w16cid:durableId="1456682268">
    <w:abstractNumId w:val="11"/>
  </w:num>
  <w:num w:numId="13" w16cid:durableId="1016149140">
    <w:abstractNumId w:val="30"/>
  </w:num>
  <w:num w:numId="14" w16cid:durableId="2083865336">
    <w:abstractNumId w:val="7"/>
  </w:num>
  <w:num w:numId="15" w16cid:durableId="2007244312">
    <w:abstractNumId w:val="34"/>
  </w:num>
  <w:num w:numId="16" w16cid:durableId="705177294">
    <w:abstractNumId w:val="25"/>
  </w:num>
  <w:num w:numId="17" w16cid:durableId="1627157685">
    <w:abstractNumId w:val="23"/>
  </w:num>
  <w:num w:numId="18" w16cid:durableId="1165706830">
    <w:abstractNumId w:val="4"/>
  </w:num>
  <w:num w:numId="19" w16cid:durableId="786584126">
    <w:abstractNumId w:val="0"/>
  </w:num>
  <w:num w:numId="20" w16cid:durableId="1378626508">
    <w:abstractNumId w:val="33"/>
  </w:num>
  <w:num w:numId="21" w16cid:durableId="1376083202">
    <w:abstractNumId w:val="2"/>
  </w:num>
  <w:num w:numId="22" w16cid:durableId="1257203782">
    <w:abstractNumId w:val="5"/>
    <w:lvlOverride w:ilvl="0">
      <w:lvl w:ilvl="0">
        <w:start w:val="1"/>
        <w:numFmt w:val="decimal"/>
        <w:lvlText w:val="%1."/>
        <w:lvlJc w:val="left"/>
        <w:pPr>
          <w:ind w:left="360" w:hanging="360"/>
        </w:pPr>
        <w:rPr>
          <w:sz w:val="24"/>
          <w:szCs w:val="24"/>
        </w:rPr>
      </w:lvl>
    </w:lvlOverride>
    <w:lvlOverride w:ilvl="1">
      <w:lvl w:ilvl="1">
        <w:start w:val="1"/>
        <w:numFmt w:val="decimal"/>
        <w:lvlText w:val="%1.%2."/>
        <w:lvlJc w:val="left"/>
        <w:pPr>
          <w:ind w:left="792" w:hanging="432"/>
        </w:pPr>
        <w:rPr>
          <w:b w:val="0"/>
          <w:bCs/>
          <w:sz w:val="24"/>
          <w:szCs w:val="24"/>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3" w16cid:durableId="2078548289">
    <w:abstractNumId w:val="13"/>
  </w:num>
  <w:num w:numId="24" w16cid:durableId="379400739">
    <w:abstractNumId w:val="9"/>
  </w:num>
  <w:num w:numId="25" w16cid:durableId="749809485">
    <w:abstractNumId w:val="27"/>
  </w:num>
  <w:num w:numId="26" w16cid:durableId="130176783">
    <w:abstractNumId w:val="10"/>
    <w:lvlOverride w:ilvl="0">
      <w:lvl w:ilvl="0">
        <w:start w:val="1"/>
        <w:numFmt w:val="decimal"/>
        <w:lvlText w:val="%1."/>
        <w:lvlJc w:val="left"/>
        <w:pPr>
          <w:ind w:left="360" w:hanging="360"/>
        </w:pPr>
        <w:rPr>
          <w:b/>
          <w:bCs/>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7" w16cid:durableId="787816694">
    <w:abstractNumId w:val="6"/>
  </w:num>
  <w:num w:numId="28" w16cid:durableId="1042293725">
    <w:abstractNumId w:val="8"/>
  </w:num>
  <w:num w:numId="29" w16cid:durableId="1610550858">
    <w:abstractNumId w:val="20"/>
  </w:num>
  <w:num w:numId="30" w16cid:durableId="1070465868">
    <w:abstractNumId w:val="26"/>
    <w:lvlOverride w:ilvl="0">
      <w:lvl w:ilvl="0">
        <w:start w:val="5"/>
        <w:numFmt w:val="decimal"/>
        <w:lvlText w:val="%1."/>
        <w:lvlJc w:val="left"/>
        <w:pPr>
          <w:ind w:left="360" w:hanging="360"/>
        </w:pPr>
        <w:rPr>
          <w:rFonts w:hint="default"/>
          <w:b/>
          <w:bCs/>
          <w:sz w:val="24"/>
          <w:szCs w:val="24"/>
        </w:rPr>
      </w:lvl>
    </w:lvlOverride>
    <w:lvlOverride w:ilvl="1">
      <w:lvl w:ilvl="1">
        <w:start w:val="1"/>
        <w:numFmt w:val="decimal"/>
        <w:lvlText w:val="%1.%2."/>
        <w:lvlJc w:val="left"/>
        <w:pPr>
          <w:ind w:left="792" w:hanging="432"/>
        </w:pPr>
        <w:rPr>
          <w:b w:val="0"/>
          <w:bCs/>
          <w:sz w:val="24"/>
          <w:szCs w:val="24"/>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892816569">
    <w:abstractNumId w:val="12"/>
  </w:num>
  <w:num w:numId="32" w16cid:durableId="1674189243">
    <w:abstractNumId w:val="22"/>
  </w:num>
  <w:num w:numId="33" w16cid:durableId="773357353">
    <w:abstractNumId w:val="29"/>
  </w:num>
  <w:num w:numId="34" w16cid:durableId="845091498">
    <w:abstractNumId w:val="16"/>
  </w:num>
  <w:num w:numId="35" w16cid:durableId="1503199990">
    <w:abstractNumId w:val="1"/>
  </w:num>
  <w:num w:numId="36" w16cid:durableId="721444541">
    <w:abstractNumId w:val="19"/>
    <w:lvlOverride w:ilvl="0">
      <w:lvl w:ilvl="0">
        <w:start w:val="9"/>
        <w:numFmt w:val="decimal"/>
        <w:lvlText w:val="%1."/>
        <w:lvlJc w:val="left"/>
        <w:pPr>
          <w:ind w:left="1996" w:hanging="360"/>
        </w:pPr>
        <w:rPr>
          <w:b/>
          <w:bCs/>
          <w:sz w:val="24"/>
          <w:szCs w:val="24"/>
        </w:rPr>
      </w:lvl>
    </w:lvlOverride>
  </w:num>
  <w:num w:numId="37" w16cid:durableId="809791403">
    <w:abstractNumId w:val="21"/>
  </w:num>
  <w:num w:numId="38" w16cid:durableId="126330148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E86"/>
    <w:rsid w:val="00012FE6"/>
    <w:rsid w:val="0001310D"/>
    <w:rsid w:val="00014BB1"/>
    <w:rsid w:val="00016CDF"/>
    <w:rsid w:val="0002641B"/>
    <w:rsid w:val="00030A03"/>
    <w:rsid w:val="00036A13"/>
    <w:rsid w:val="00043A92"/>
    <w:rsid w:val="000654E6"/>
    <w:rsid w:val="0006718F"/>
    <w:rsid w:val="00090B2F"/>
    <w:rsid w:val="00092CD6"/>
    <w:rsid w:val="00097ED1"/>
    <w:rsid w:val="000A09BD"/>
    <w:rsid w:val="000A31EB"/>
    <w:rsid w:val="000A52F3"/>
    <w:rsid w:val="000C0F76"/>
    <w:rsid w:val="000D21C6"/>
    <w:rsid w:val="000E65B3"/>
    <w:rsid w:val="000F795E"/>
    <w:rsid w:val="0010423F"/>
    <w:rsid w:val="001107EE"/>
    <w:rsid w:val="00110C01"/>
    <w:rsid w:val="00110F6C"/>
    <w:rsid w:val="0012634C"/>
    <w:rsid w:val="00132BBF"/>
    <w:rsid w:val="00156E0A"/>
    <w:rsid w:val="00157265"/>
    <w:rsid w:val="00162B61"/>
    <w:rsid w:val="00171EAF"/>
    <w:rsid w:val="00175DC4"/>
    <w:rsid w:val="00194476"/>
    <w:rsid w:val="00194A95"/>
    <w:rsid w:val="00195B62"/>
    <w:rsid w:val="0019602E"/>
    <w:rsid w:val="001A1E8F"/>
    <w:rsid w:val="001A2F21"/>
    <w:rsid w:val="001B3973"/>
    <w:rsid w:val="001D1E26"/>
    <w:rsid w:val="001E35F5"/>
    <w:rsid w:val="001F081D"/>
    <w:rsid w:val="001F0B24"/>
    <w:rsid w:val="001F0BE7"/>
    <w:rsid w:val="001F1279"/>
    <w:rsid w:val="001F169F"/>
    <w:rsid w:val="001F32FC"/>
    <w:rsid w:val="0021571B"/>
    <w:rsid w:val="002161B2"/>
    <w:rsid w:val="00220B23"/>
    <w:rsid w:val="0022186B"/>
    <w:rsid w:val="0024380D"/>
    <w:rsid w:val="002439A9"/>
    <w:rsid w:val="00251159"/>
    <w:rsid w:val="00252DFB"/>
    <w:rsid w:val="00253050"/>
    <w:rsid w:val="00257950"/>
    <w:rsid w:val="00267A21"/>
    <w:rsid w:val="0027507E"/>
    <w:rsid w:val="00277047"/>
    <w:rsid w:val="002806CE"/>
    <w:rsid w:val="00287818"/>
    <w:rsid w:val="00290A2D"/>
    <w:rsid w:val="002B1DEF"/>
    <w:rsid w:val="002C03E8"/>
    <w:rsid w:val="002C622D"/>
    <w:rsid w:val="002D520D"/>
    <w:rsid w:val="002D5847"/>
    <w:rsid w:val="002D7610"/>
    <w:rsid w:val="002E3C39"/>
    <w:rsid w:val="002E48D4"/>
    <w:rsid w:val="002F2B2B"/>
    <w:rsid w:val="002F461A"/>
    <w:rsid w:val="0030179A"/>
    <w:rsid w:val="00304F01"/>
    <w:rsid w:val="0031417C"/>
    <w:rsid w:val="00315E32"/>
    <w:rsid w:val="00321ED1"/>
    <w:rsid w:val="00334257"/>
    <w:rsid w:val="00335E79"/>
    <w:rsid w:val="00341432"/>
    <w:rsid w:val="00343F9F"/>
    <w:rsid w:val="00353A0C"/>
    <w:rsid w:val="0036354C"/>
    <w:rsid w:val="00371E2B"/>
    <w:rsid w:val="00372B3D"/>
    <w:rsid w:val="0038103C"/>
    <w:rsid w:val="003857B0"/>
    <w:rsid w:val="003935F2"/>
    <w:rsid w:val="003A0618"/>
    <w:rsid w:val="003A4A36"/>
    <w:rsid w:val="003A621A"/>
    <w:rsid w:val="003A666B"/>
    <w:rsid w:val="003B1350"/>
    <w:rsid w:val="003B5F4A"/>
    <w:rsid w:val="003B77C0"/>
    <w:rsid w:val="003B7D6F"/>
    <w:rsid w:val="003C1111"/>
    <w:rsid w:val="003C5991"/>
    <w:rsid w:val="003D2B55"/>
    <w:rsid w:val="003E0187"/>
    <w:rsid w:val="003F2253"/>
    <w:rsid w:val="00402280"/>
    <w:rsid w:val="00427511"/>
    <w:rsid w:val="00443AB7"/>
    <w:rsid w:val="004520D2"/>
    <w:rsid w:val="00457329"/>
    <w:rsid w:val="00467ECC"/>
    <w:rsid w:val="0047011A"/>
    <w:rsid w:val="00472CA1"/>
    <w:rsid w:val="0048467A"/>
    <w:rsid w:val="004A13EF"/>
    <w:rsid w:val="004A1DE4"/>
    <w:rsid w:val="004A4111"/>
    <w:rsid w:val="004A4752"/>
    <w:rsid w:val="004B2A23"/>
    <w:rsid w:val="004B2D44"/>
    <w:rsid w:val="004C411E"/>
    <w:rsid w:val="004D0314"/>
    <w:rsid w:val="004D6FDC"/>
    <w:rsid w:val="004E3C9C"/>
    <w:rsid w:val="004E6F1F"/>
    <w:rsid w:val="004F04D4"/>
    <w:rsid w:val="004F62A8"/>
    <w:rsid w:val="00503AB9"/>
    <w:rsid w:val="005049C9"/>
    <w:rsid w:val="00517191"/>
    <w:rsid w:val="00522E46"/>
    <w:rsid w:val="005262ED"/>
    <w:rsid w:val="00530350"/>
    <w:rsid w:val="00530C3D"/>
    <w:rsid w:val="00533B4F"/>
    <w:rsid w:val="00536383"/>
    <w:rsid w:val="00554ECE"/>
    <w:rsid w:val="00566B44"/>
    <w:rsid w:val="005702D9"/>
    <w:rsid w:val="00570B29"/>
    <w:rsid w:val="00571911"/>
    <w:rsid w:val="00582697"/>
    <w:rsid w:val="00585FBA"/>
    <w:rsid w:val="0058653A"/>
    <w:rsid w:val="00586B0C"/>
    <w:rsid w:val="005912D3"/>
    <w:rsid w:val="005938EA"/>
    <w:rsid w:val="005A715B"/>
    <w:rsid w:val="005B0C61"/>
    <w:rsid w:val="005B18CC"/>
    <w:rsid w:val="005B36ED"/>
    <w:rsid w:val="005C1D69"/>
    <w:rsid w:val="005C55F3"/>
    <w:rsid w:val="005C72C1"/>
    <w:rsid w:val="005E5E09"/>
    <w:rsid w:val="005E699C"/>
    <w:rsid w:val="00615A95"/>
    <w:rsid w:val="00641D88"/>
    <w:rsid w:val="00642608"/>
    <w:rsid w:val="00646565"/>
    <w:rsid w:val="0065586A"/>
    <w:rsid w:val="00663386"/>
    <w:rsid w:val="00671730"/>
    <w:rsid w:val="006729AC"/>
    <w:rsid w:val="006750F3"/>
    <w:rsid w:val="006833E3"/>
    <w:rsid w:val="006908C5"/>
    <w:rsid w:val="00692C79"/>
    <w:rsid w:val="006B35D1"/>
    <w:rsid w:val="006C0C95"/>
    <w:rsid w:val="006C147D"/>
    <w:rsid w:val="006C7506"/>
    <w:rsid w:val="006D4718"/>
    <w:rsid w:val="006E6797"/>
    <w:rsid w:val="007077C5"/>
    <w:rsid w:val="00716026"/>
    <w:rsid w:val="007209A5"/>
    <w:rsid w:val="00747DD1"/>
    <w:rsid w:val="00752AD7"/>
    <w:rsid w:val="00754AC6"/>
    <w:rsid w:val="007628A9"/>
    <w:rsid w:val="007662F9"/>
    <w:rsid w:val="007829D2"/>
    <w:rsid w:val="00783709"/>
    <w:rsid w:val="00790B3E"/>
    <w:rsid w:val="007B1D44"/>
    <w:rsid w:val="007B2E1A"/>
    <w:rsid w:val="007C009E"/>
    <w:rsid w:val="007C731F"/>
    <w:rsid w:val="007C7FFB"/>
    <w:rsid w:val="007D6F6A"/>
    <w:rsid w:val="007F5E98"/>
    <w:rsid w:val="00810E74"/>
    <w:rsid w:val="00822434"/>
    <w:rsid w:val="0082326D"/>
    <w:rsid w:val="008263E6"/>
    <w:rsid w:val="0083414E"/>
    <w:rsid w:val="0084075B"/>
    <w:rsid w:val="0085177C"/>
    <w:rsid w:val="0086146D"/>
    <w:rsid w:val="00865AEF"/>
    <w:rsid w:val="00870491"/>
    <w:rsid w:val="0087464C"/>
    <w:rsid w:val="00875CB9"/>
    <w:rsid w:val="0087613B"/>
    <w:rsid w:val="00880E24"/>
    <w:rsid w:val="00893696"/>
    <w:rsid w:val="00896701"/>
    <w:rsid w:val="008B5504"/>
    <w:rsid w:val="008B62DD"/>
    <w:rsid w:val="008D1554"/>
    <w:rsid w:val="008D365B"/>
    <w:rsid w:val="008E318D"/>
    <w:rsid w:val="008F1584"/>
    <w:rsid w:val="008F6DB4"/>
    <w:rsid w:val="008F728B"/>
    <w:rsid w:val="00903358"/>
    <w:rsid w:val="00907BD7"/>
    <w:rsid w:val="00910C82"/>
    <w:rsid w:val="00913C7E"/>
    <w:rsid w:val="00913CCE"/>
    <w:rsid w:val="00934363"/>
    <w:rsid w:val="00934623"/>
    <w:rsid w:val="00941835"/>
    <w:rsid w:val="0094352B"/>
    <w:rsid w:val="00943F66"/>
    <w:rsid w:val="00952B4E"/>
    <w:rsid w:val="00957FE4"/>
    <w:rsid w:val="00961E07"/>
    <w:rsid w:val="00970708"/>
    <w:rsid w:val="009709C4"/>
    <w:rsid w:val="009735EE"/>
    <w:rsid w:val="00985859"/>
    <w:rsid w:val="0099260D"/>
    <w:rsid w:val="009B25B6"/>
    <w:rsid w:val="009B38CE"/>
    <w:rsid w:val="009B6ECC"/>
    <w:rsid w:val="009C2332"/>
    <w:rsid w:val="009D1497"/>
    <w:rsid w:val="009D1615"/>
    <w:rsid w:val="009D33C9"/>
    <w:rsid w:val="009D78A8"/>
    <w:rsid w:val="009E4F9E"/>
    <w:rsid w:val="009F10BB"/>
    <w:rsid w:val="009F430B"/>
    <w:rsid w:val="009F4C2F"/>
    <w:rsid w:val="009F5A73"/>
    <w:rsid w:val="009F7503"/>
    <w:rsid w:val="00A246D9"/>
    <w:rsid w:val="00A6432E"/>
    <w:rsid w:val="00A7748B"/>
    <w:rsid w:val="00A83333"/>
    <w:rsid w:val="00A87069"/>
    <w:rsid w:val="00A91133"/>
    <w:rsid w:val="00AA32C7"/>
    <w:rsid w:val="00AC2BE5"/>
    <w:rsid w:val="00AC422B"/>
    <w:rsid w:val="00AC7416"/>
    <w:rsid w:val="00AD044E"/>
    <w:rsid w:val="00AD51A9"/>
    <w:rsid w:val="00AE01A9"/>
    <w:rsid w:val="00AE0DDE"/>
    <w:rsid w:val="00AE6C3E"/>
    <w:rsid w:val="00AE7D99"/>
    <w:rsid w:val="00AF69E6"/>
    <w:rsid w:val="00AF7BC8"/>
    <w:rsid w:val="00B010DD"/>
    <w:rsid w:val="00B1082A"/>
    <w:rsid w:val="00B2706C"/>
    <w:rsid w:val="00B31A92"/>
    <w:rsid w:val="00B37E86"/>
    <w:rsid w:val="00B40532"/>
    <w:rsid w:val="00B40712"/>
    <w:rsid w:val="00B50EEA"/>
    <w:rsid w:val="00B6761D"/>
    <w:rsid w:val="00B70630"/>
    <w:rsid w:val="00B7315B"/>
    <w:rsid w:val="00B81C8B"/>
    <w:rsid w:val="00B904D3"/>
    <w:rsid w:val="00B9277E"/>
    <w:rsid w:val="00B97D68"/>
    <w:rsid w:val="00BA52F3"/>
    <w:rsid w:val="00BC16D8"/>
    <w:rsid w:val="00BC3CFB"/>
    <w:rsid w:val="00BE2FD7"/>
    <w:rsid w:val="00BF31E9"/>
    <w:rsid w:val="00BF55C6"/>
    <w:rsid w:val="00BF68D2"/>
    <w:rsid w:val="00C20067"/>
    <w:rsid w:val="00C24B76"/>
    <w:rsid w:val="00C45955"/>
    <w:rsid w:val="00C6059E"/>
    <w:rsid w:val="00C72DED"/>
    <w:rsid w:val="00C7799E"/>
    <w:rsid w:val="00C94C84"/>
    <w:rsid w:val="00C9532E"/>
    <w:rsid w:val="00CA1470"/>
    <w:rsid w:val="00CA1968"/>
    <w:rsid w:val="00CA2DD8"/>
    <w:rsid w:val="00CB1B09"/>
    <w:rsid w:val="00CC0AC1"/>
    <w:rsid w:val="00CC24BD"/>
    <w:rsid w:val="00CC3798"/>
    <w:rsid w:val="00CC4485"/>
    <w:rsid w:val="00CC5BF6"/>
    <w:rsid w:val="00D047EF"/>
    <w:rsid w:val="00D22E4A"/>
    <w:rsid w:val="00D37E6C"/>
    <w:rsid w:val="00D46647"/>
    <w:rsid w:val="00D52472"/>
    <w:rsid w:val="00D52C7F"/>
    <w:rsid w:val="00D5382F"/>
    <w:rsid w:val="00D61688"/>
    <w:rsid w:val="00D656B4"/>
    <w:rsid w:val="00D669D0"/>
    <w:rsid w:val="00D829C8"/>
    <w:rsid w:val="00D975E4"/>
    <w:rsid w:val="00DA0E62"/>
    <w:rsid w:val="00DC586D"/>
    <w:rsid w:val="00DD2485"/>
    <w:rsid w:val="00DD2730"/>
    <w:rsid w:val="00DD6E9D"/>
    <w:rsid w:val="00DD7999"/>
    <w:rsid w:val="00DD79C0"/>
    <w:rsid w:val="00DE29A1"/>
    <w:rsid w:val="00DE4BEC"/>
    <w:rsid w:val="00DE7E78"/>
    <w:rsid w:val="00DF2C50"/>
    <w:rsid w:val="00DF4D99"/>
    <w:rsid w:val="00E04EFB"/>
    <w:rsid w:val="00E11188"/>
    <w:rsid w:val="00E23F37"/>
    <w:rsid w:val="00E3603F"/>
    <w:rsid w:val="00E518DA"/>
    <w:rsid w:val="00E53D8A"/>
    <w:rsid w:val="00E55C39"/>
    <w:rsid w:val="00E560C0"/>
    <w:rsid w:val="00E64A9A"/>
    <w:rsid w:val="00E669A6"/>
    <w:rsid w:val="00E66BBB"/>
    <w:rsid w:val="00E678DE"/>
    <w:rsid w:val="00E77BFD"/>
    <w:rsid w:val="00E827FE"/>
    <w:rsid w:val="00E975B3"/>
    <w:rsid w:val="00EA122C"/>
    <w:rsid w:val="00EB032C"/>
    <w:rsid w:val="00ED0AB7"/>
    <w:rsid w:val="00EF0CA6"/>
    <w:rsid w:val="00F04C6E"/>
    <w:rsid w:val="00F21A2B"/>
    <w:rsid w:val="00F2256F"/>
    <w:rsid w:val="00F234D5"/>
    <w:rsid w:val="00F2357E"/>
    <w:rsid w:val="00F54774"/>
    <w:rsid w:val="00F5537E"/>
    <w:rsid w:val="00F60AD1"/>
    <w:rsid w:val="00F62EA5"/>
    <w:rsid w:val="00F6524C"/>
    <w:rsid w:val="00F70554"/>
    <w:rsid w:val="00F7070E"/>
    <w:rsid w:val="00F7257D"/>
    <w:rsid w:val="00F75CF2"/>
    <w:rsid w:val="00F82D91"/>
    <w:rsid w:val="00F92FB8"/>
    <w:rsid w:val="00F942C7"/>
    <w:rsid w:val="00F97379"/>
    <w:rsid w:val="00FA44A7"/>
    <w:rsid w:val="00FC197E"/>
    <w:rsid w:val="00FD1627"/>
    <w:rsid w:val="00FD1FAA"/>
    <w:rsid w:val="00FD7ECF"/>
    <w:rsid w:val="00FF6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07A8E"/>
  <w15:docId w15:val="{995E42C4-9607-4D3A-A0D0-4ECE1541A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List Bullet 3"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37E86"/>
    <w:rPr>
      <w:sz w:val="24"/>
    </w:rPr>
  </w:style>
  <w:style w:type="paragraph" w:styleId="Antrat1">
    <w:name w:val="heading 1"/>
    <w:basedOn w:val="prastasis"/>
    <w:next w:val="prastasis"/>
    <w:link w:val="Antrat1Diagrama"/>
    <w:qFormat/>
    <w:rsid w:val="00C72DE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semiHidden/>
    <w:unhideWhenUsed/>
    <w:qFormat/>
    <w:rsid w:val="00DD273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B37E86"/>
    <w:pPr>
      <w:tabs>
        <w:tab w:val="center" w:pos="4819"/>
        <w:tab w:val="right" w:pos="9638"/>
      </w:tabs>
    </w:pPr>
  </w:style>
  <w:style w:type="paragraph" w:styleId="Antrats">
    <w:name w:val="header"/>
    <w:basedOn w:val="prastasis"/>
    <w:link w:val="AntratsDiagrama"/>
    <w:uiPriority w:val="99"/>
    <w:rsid w:val="00B37E86"/>
    <w:pPr>
      <w:tabs>
        <w:tab w:val="center" w:pos="4819"/>
        <w:tab w:val="right" w:pos="9638"/>
      </w:tabs>
    </w:pPr>
  </w:style>
  <w:style w:type="character" w:styleId="Puslapionumeris">
    <w:name w:val="page number"/>
    <w:basedOn w:val="Numatytasispastraiposriftas"/>
    <w:rsid w:val="00B37E86"/>
  </w:style>
  <w:style w:type="table" w:styleId="Lentelstinklelis">
    <w:name w:val="Table Grid"/>
    <w:basedOn w:val="prastojilentel"/>
    <w:uiPriority w:val="59"/>
    <w:rsid w:val="00B37E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82">
    <w:name w:val="Font Style82"/>
    <w:rsid w:val="00B37E86"/>
    <w:rPr>
      <w:rFonts w:ascii="Arial" w:hAnsi="Arial" w:cs="Arial" w:hint="default"/>
      <w:b/>
      <w:bCs/>
      <w:sz w:val="22"/>
      <w:szCs w:val="22"/>
    </w:rPr>
  </w:style>
  <w:style w:type="paragraph" w:customStyle="1" w:styleId="Point1">
    <w:name w:val="Point 1"/>
    <w:basedOn w:val="prastasis"/>
    <w:rsid w:val="00B37E86"/>
    <w:pPr>
      <w:spacing w:before="120" w:after="120"/>
      <w:ind w:left="1418" w:hanging="567"/>
      <w:jc w:val="both"/>
    </w:pPr>
    <w:rPr>
      <w:lang w:val="en-GB" w:eastAsia="en-US"/>
    </w:rPr>
  </w:style>
  <w:style w:type="character" w:customStyle="1" w:styleId="TitleHeader2CharChar">
    <w:name w:val="Title Header2 Char Char"/>
    <w:rsid w:val="00B37E86"/>
    <w:rPr>
      <w:sz w:val="24"/>
      <w:lang w:val="x-none" w:eastAsia="en-US" w:bidi="ar-SA"/>
    </w:rPr>
  </w:style>
  <w:style w:type="paragraph" w:styleId="Komentarotekstas">
    <w:name w:val="annotation text"/>
    <w:basedOn w:val="prastasis"/>
    <w:link w:val="KomentarotekstasDiagrama"/>
    <w:rsid w:val="00B37E86"/>
    <w:rPr>
      <w:sz w:val="20"/>
      <w:lang w:eastAsia="en-US"/>
    </w:rPr>
  </w:style>
  <w:style w:type="character" w:customStyle="1" w:styleId="KomentarotekstasDiagrama">
    <w:name w:val="Komentaro tekstas Diagrama"/>
    <w:link w:val="Komentarotekstas"/>
    <w:rsid w:val="00B37E86"/>
    <w:rPr>
      <w:lang w:val="lt-LT" w:eastAsia="en-US" w:bidi="ar-SA"/>
    </w:rPr>
  </w:style>
  <w:style w:type="paragraph" w:styleId="prastasiniatinklio">
    <w:name w:val="Normal (Web)"/>
    <w:basedOn w:val="prastasis"/>
    <w:rsid w:val="00B37E86"/>
    <w:pPr>
      <w:spacing w:before="100" w:beforeAutospacing="1" w:after="100" w:afterAutospacing="1"/>
    </w:pPr>
    <w:rPr>
      <w:szCs w:val="24"/>
    </w:rPr>
  </w:style>
  <w:style w:type="paragraph" w:styleId="Pagrindinistekstas">
    <w:name w:val="Body Text"/>
    <w:basedOn w:val="prastasis"/>
    <w:rsid w:val="00B37E86"/>
    <w:pPr>
      <w:widowControl w:val="0"/>
      <w:suppressAutoHyphens/>
      <w:ind w:firstLine="567"/>
      <w:jc w:val="both"/>
    </w:pPr>
    <w:rPr>
      <w:rFonts w:eastAsia="Andale Sans UI" w:cs="Tahoma"/>
      <w:szCs w:val="24"/>
      <w:lang w:eastAsia="en-US" w:bidi="en-US"/>
    </w:rPr>
  </w:style>
  <w:style w:type="character" w:customStyle="1" w:styleId="Hyperlink0">
    <w:name w:val="Hyperlink.0"/>
    <w:rsid w:val="00AD044E"/>
    <w:rPr>
      <w:rFonts w:ascii="Times New Roman" w:hAnsi="Times New Roman" w:cs="Times New Roman" w:hint="default"/>
      <w:color w:val="0563C1"/>
      <w:u w:val="single"/>
    </w:rPr>
  </w:style>
  <w:style w:type="paragraph" w:styleId="Debesliotekstas">
    <w:name w:val="Balloon Text"/>
    <w:basedOn w:val="prastasis"/>
    <w:link w:val="DebesliotekstasDiagrama"/>
    <w:rsid w:val="00CA1470"/>
    <w:rPr>
      <w:rFonts w:ascii="Segoe UI" w:hAnsi="Segoe UI" w:cs="Segoe UI"/>
      <w:sz w:val="18"/>
      <w:szCs w:val="18"/>
    </w:rPr>
  </w:style>
  <w:style w:type="character" w:customStyle="1" w:styleId="DebesliotekstasDiagrama">
    <w:name w:val="Debesėlio tekstas Diagrama"/>
    <w:link w:val="Debesliotekstas"/>
    <w:rsid w:val="00CA1470"/>
    <w:rPr>
      <w:rFonts w:ascii="Segoe UI" w:hAnsi="Segoe UI" w:cs="Segoe UI"/>
      <w:sz w:val="18"/>
      <w:szCs w:val="18"/>
    </w:rPr>
  </w:style>
  <w:style w:type="character" w:customStyle="1" w:styleId="AntratsDiagrama">
    <w:name w:val="Antraštės Diagrama"/>
    <w:link w:val="Antrats"/>
    <w:uiPriority w:val="99"/>
    <w:rsid w:val="00D656B4"/>
    <w:rPr>
      <w:sz w:val="24"/>
    </w:rPr>
  </w:style>
  <w:style w:type="paragraph" w:customStyle="1" w:styleId="DiagramaDiagrama">
    <w:name w:val="Diagrama Diagrama"/>
    <w:basedOn w:val="prastasis"/>
    <w:rsid w:val="002D520D"/>
    <w:pPr>
      <w:spacing w:after="160" w:line="240" w:lineRule="exact"/>
    </w:pPr>
    <w:rPr>
      <w:rFonts w:ascii="Tahoma" w:hAnsi="Tahoma"/>
      <w:sz w:val="20"/>
      <w:lang w:val="en-US" w:eastAsia="en-US"/>
    </w:rPr>
  </w:style>
  <w:style w:type="character" w:customStyle="1" w:styleId="PoratDiagrama">
    <w:name w:val="Poraštė Diagrama"/>
    <w:link w:val="Porat"/>
    <w:uiPriority w:val="99"/>
    <w:rsid w:val="00875CB9"/>
    <w:rPr>
      <w:sz w:val="24"/>
    </w:rPr>
  </w:style>
  <w:style w:type="paragraph" w:styleId="Pagrindiniotekstotrauka">
    <w:name w:val="Body Text Indent"/>
    <w:basedOn w:val="prastasis"/>
    <w:link w:val="PagrindiniotekstotraukaDiagrama"/>
    <w:rsid w:val="00D829C8"/>
    <w:pPr>
      <w:spacing w:after="120"/>
      <w:ind w:left="283"/>
    </w:pPr>
  </w:style>
  <w:style w:type="character" w:customStyle="1" w:styleId="PagrindiniotekstotraukaDiagrama">
    <w:name w:val="Pagrindinio teksto įtrauka Diagrama"/>
    <w:basedOn w:val="Numatytasispastraiposriftas"/>
    <w:link w:val="Pagrindiniotekstotrauka"/>
    <w:rsid w:val="00D829C8"/>
    <w:rPr>
      <w:sz w:val="24"/>
    </w:rPr>
  </w:style>
  <w:style w:type="paragraph" w:styleId="Betarp">
    <w:name w:val="No Spacing"/>
    <w:link w:val="BetarpDiagrama"/>
    <w:uiPriority w:val="1"/>
    <w:qFormat/>
    <w:rsid w:val="0086146D"/>
    <w:rPr>
      <w:rFonts w:ascii="Calibri" w:eastAsia="Calibri" w:hAnsi="Calibri" w:cs="Calibri"/>
      <w:sz w:val="22"/>
      <w:szCs w:val="22"/>
      <w:lang w:eastAsia="en-US"/>
    </w:rPr>
  </w:style>
  <w:style w:type="character" w:customStyle="1" w:styleId="BetarpDiagrama">
    <w:name w:val="Be tarpų Diagrama"/>
    <w:link w:val="Betarp"/>
    <w:uiPriority w:val="1"/>
    <w:rsid w:val="0086146D"/>
    <w:rPr>
      <w:rFonts w:ascii="Calibri" w:eastAsia="Calibri" w:hAnsi="Calibri" w:cs="Calibri"/>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
    <w:basedOn w:val="prastasis"/>
    <w:link w:val="SraopastraipaDiagrama"/>
    <w:qFormat/>
    <w:rsid w:val="00F82D91"/>
    <w:pPr>
      <w:ind w:left="1296" w:hanging="142"/>
    </w:pPr>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locked/>
    <w:rsid w:val="00F82D91"/>
    <w:rPr>
      <w:sz w:val="22"/>
      <w:szCs w:val="22"/>
      <w:lang w:eastAsia="en-US"/>
    </w:rPr>
  </w:style>
  <w:style w:type="character" w:styleId="Hipersaitas">
    <w:name w:val="Hyperlink"/>
    <w:rsid w:val="00C94C84"/>
    <w:rPr>
      <w:color w:val="0000FF"/>
      <w:u w:val="single"/>
    </w:rPr>
  </w:style>
  <w:style w:type="character" w:customStyle="1" w:styleId="FontStyle23">
    <w:name w:val="Font Style23"/>
    <w:rsid w:val="00C94C84"/>
    <w:rPr>
      <w:rFonts w:ascii="Times New Roman" w:hAnsi="Times New Roman" w:cs="Times New Roman"/>
      <w:sz w:val="20"/>
      <w:szCs w:val="20"/>
    </w:rPr>
  </w:style>
  <w:style w:type="character" w:styleId="Komentaronuoroda">
    <w:name w:val="annotation reference"/>
    <w:basedOn w:val="Numatytasispastraiposriftas"/>
    <w:rsid w:val="005C72C1"/>
    <w:rPr>
      <w:sz w:val="16"/>
      <w:szCs w:val="16"/>
    </w:rPr>
  </w:style>
  <w:style w:type="paragraph" w:styleId="Komentarotema">
    <w:name w:val="annotation subject"/>
    <w:basedOn w:val="Komentarotekstas"/>
    <w:next w:val="Komentarotekstas"/>
    <w:link w:val="KomentarotemaDiagrama"/>
    <w:rsid w:val="005C72C1"/>
    <w:rPr>
      <w:b/>
      <w:bCs/>
      <w:lang w:eastAsia="lt-LT"/>
    </w:rPr>
  </w:style>
  <w:style w:type="character" w:customStyle="1" w:styleId="KomentarotemaDiagrama">
    <w:name w:val="Komentaro tema Diagrama"/>
    <w:basedOn w:val="KomentarotekstasDiagrama"/>
    <w:link w:val="Komentarotema"/>
    <w:rsid w:val="005C72C1"/>
    <w:rPr>
      <w:b/>
      <w:bCs/>
      <w:lang w:val="lt-LT" w:eastAsia="en-US" w:bidi="ar-SA"/>
    </w:rPr>
  </w:style>
  <w:style w:type="paragraph" w:styleId="Pataisymai">
    <w:name w:val="Revision"/>
    <w:hidden/>
    <w:uiPriority w:val="99"/>
    <w:semiHidden/>
    <w:rsid w:val="005C72C1"/>
    <w:rPr>
      <w:sz w:val="24"/>
    </w:rPr>
  </w:style>
  <w:style w:type="paragraph" w:styleId="Sraassuenkleliais3">
    <w:name w:val="List Bullet 3"/>
    <w:basedOn w:val="prastasis"/>
    <w:uiPriority w:val="99"/>
    <w:unhideWhenUsed/>
    <w:rsid w:val="00252DFB"/>
    <w:pPr>
      <w:numPr>
        <w:numId w:val="19"/>
      </w:numPr>
      <w:contextualSpacing/>
    </w:pPr>
    <w:rPr>
      <w:rFonts w:eastAsiaTheme="minorHAnsi"/>
      <w:szCs w:val="24"/>
      <w:lang w:eastAsia="zh-CN"/>
    </w:rPr>
  </w:style>
  <w:style w:type="character" w:styleId="Neapdorotaspaminjimas">
    <w:name w:val="Unresolved Mention"/>
    <w:basedOn w:val="Numatytasispastraiposriftas"/>
    <w:uiPriority w:val="99"/>
    <w:semiHidden/>
    <w:unhideWhenUsed/>
    <w:rsid w:val="00156E0A"/>
    <w:rPr>
      <w:color w:val="605E5C"/>
      <w:shd w:val="clear" w:color="auto" w:fill="E1DFDD"/>
    </w:rPr>
  </w:style>
  <w:style w:type="numbering" w:customStyle="1" w:styleId="Stilius1">
    <w:name w:val="Stilius1"/>
    <w:uiPriority w:val="99"/>
    <w:rsid w:val="00290A2D"/>
    <w:pPr>
      <w:numPr>
        <w:numId w:val="23"/>
      </w:numPr>
    </w:pPr>
  </w:style>
  <w:style w:type="numbering" w:customStyle="1" w:styleId="Stilius2">
    <w:name w:val="Stilius2"/>
    <w:uiPriority w:val="99"/>
    <w:rsid w:val="006908C5"/>
    <w:pPr>
      <w:numPr>
        <w:numId w:val="27"/>
      </w:numPr>
    </w:pPr>
  </w:style>
  <w:style w:type="numbering" w:customStyle="1" w:styleId="Stilius3">
    <w:name w:val="Stilius3"/>
    <w:uiPriority w:val="99"/>
    <w:rsid w:val="00934363"/>
    <w:pPr>
      <w:numPr>
        <w:numId w:val="31"/>
      </w:numPr>
    </w:pPr>
  </w:style>
  <w:style w:type="numbering" w:customStyle="1" w:styleId="Stilius4">
    <w:name w:val="Stilius4"/>
    <w:uiPriority w:val="99"/>
    <w:rsid w:val="00934363"/>
    <w:pPr>
      <w:numPr>
        <w:numId w:val="32"/>
      </w:numPr>
    </w:pPr>
  </w:style>
  <w:style w:type="numbering" w:customStyle="1" w:styleId="Stilius5">
    <w:name w:val="Stilius5"/>
    <w:uiPriority w:val="99"/>
    <w:rsid w:val="00934363"/>
    <w:pPr>
      <w:numPr>
        <w:numId w:val="33"/>
      </w:numPr>
    </w:pPr>
  </w:style>
  <w:style w:type="numbering" w:customStyle="1" w:styleId="Stilius6">
    <w:name w:val="Stilius6"/>
    <w:uiPriority w:val="99"/>
    <w:rsid w:val="00941835"/>
    <w:pPr>
      <w:numPr>
        <w:numId w:val="35"/>
      </w:numPr>
    </w:pPr>
  </w:style>
  <w:style w:type="numbering" w:customStyle="1" w:styleId="Stilius7">
    <w:name w:val="Stilius7"/>
    <w:uiPriority w:val="99"/>
    <w:rsid w:val="00941835"/>
    <w:pPr>
      <w:numPr>
        <w:numId w:val="37"/>
      </w:numPr>
    </w:pPr>
  </w:style>
  <w:style w:type="character" w:customStyle="1" w:styleId="Antrat1Diagrama">
    <w:name w:val="Antraštė 1 Diagrama"/>
    <w:basedOn w:val="Numatytasispastraiposriftas"/>
    <w:link w:val="Antrat1"/>
    <w:rsid w:val="00C72DED"/>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semiHidden/>
    <w:rsid w:val="00DD273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07151">
      <w:bodyDiv w:val="1"/>
      <w:marLeft w:val="0"/>
      <w:marRight w:val="0"/>
      <w:marTop w:val="0"/>
      <w:marBottom w:val="0"/>
      <w:divBdr>
        <w:top w:val="none" w:sz="0" w:space="0" w:color="auto"/>
        <w:left w:val="none" w:sz="0" w:space="0" w:color="auto"/>
        <w:bottom w:val="none" w:sz="0" w:space="0" w:color="auto"/>
        <w:right w:val="none" w:sz="0" w:space="0" w:color="auto"/>
      </w:divBdr>
    </w:div>
    <w:div w:id="286551569">
      <w:bodyDiv w:val="1"/>
      <w:marLeft w:val="0"/>
      <w:marRight w:val="0"/>
      <w:marTop w:val="0"/>
      <w:marBottom w:val="0"/>
      <w:divBdr>
        <w:top w:val="none" w:sz="0" w:space="0" w:color="auto"/>
        <w:left w:val="none" w:sz="0" w:space="0" w:color="auto"/>
        <w:bottom w:val="none" w:sz="0" w:space="0" w:color="auto"/>
        <w:right w:val="none" w:sz="0" w:space="0" w:color="auto"/>
      </w:divBdr>
      <w:divsChild>
        <w:div w:id="7829621">
          <w:marLeft w:val="0"/>
          <w:marRight w:val="0"/>
          <w:marTop w:val="0"/>
          <w:marBottom w:val="0"/>
          <w:divBdr>
            <w:top w:val="none" w:sz="0" w:space="0" w:color="auto"/>
            <w:left w:val="none" w:sz="0" w:space="0" w:color="auto"/>
            <w:bottom w:val="none" w:sz="0" w:space="0" w:color="auto"/>
            <w:right w:val="none" w:sz="0" w:space="0" w:color="auto"/>
          </w:divBdr>
        </w:div>
        <w:div w:id="50468323">
          <w:marLeft w:val="0"/>
          <w:marRight w:val="0"/>
          <w:marTop w:val="0"/>
          <w:marBottom w:val="0"/>
          <w:divBdr>
            <w:top w:val="none" w:sz="0" w:space="0" w:color="auto"/>
            <w:left w:val="none" w:sz="0" w:space="0" w:color="auto"/>
            <w:bottom w:val="none" w:sz="0" w:space="0" w:color="auto"/>
            <w:right w:val="none" w:sz="0" w:space="0" w:color="auto"/>
          </w:divBdr>
        </w:div>
        <w:div w:id="122117499">
          <w:marLeft w:val="0"/>
          <w:marRight w:val="0"/>
          <w:marTop w:val="0"/>
          <w:marBottom w:val="0"/>
          <w:divBdr>
            <w:top w:val="none" w:sz="0" w:space="0" w:color="auto"/>
            <w:left w:val="none" w:sz="0" w:space="0" w:color="auto"/>
            <w:bottom w:val="none" w:sz="0" w:space="0" w:color="auto"/>
            <w:right w:val="none" w:sz="0" w:space="0" w:color="auto"/>
          </w:divBdr>
        </w:div>
        <w:div w:id="133104369">
          <w:marLeft w:val="0"/>
          <w:marRight w:val="0"/>
          <w:marTop w:val="0"/>
          <w:marBottom w:val="0"/>
          <w:divBdr>
            <w:top w:val="none" w:sz="0" w:space="0" w:color="auto"/>
            <w:left w:val="none" w:sz="0" w:space="0" w:color="auto"/>
            <w:bottom w:val="none" w:sz="0" w:space="0" w:color="auto"/>
            <w:right w:val="none" w:sz="0" w:space="0" w:color="auto"/>
          </w:divBdr>
        </w:div>
        <w:div w:id="150148561">
          <w:marLeft w:val="0"/>
          <w:marRight w:val="0"/>
          <w:marTop w:val="0"/>
          <w:marBottom w:val="0"/>
          <w:divBdr>
            <w:top w:val="none" w:sz="0" w:space="0" w:color="auto"/>
            <w:left w:val="none" w:sz="0" w:space="0" w:color="auto"/>
            <w:bottom w:val="none" w:sz="0" w:space="0" w:color="auto"/>
            <w:right w:val="none" w:sz="0" w:space="0" w:color="auto"/>
          </w:divBdr>
        </w:div>
        <w:div w:id="154225692">
          <w:marLeft w:val="0"/>
          <w:marRight w:val="0"/>
          <w:marTop w:val="0"/>
          <w:marBottom w:val="0"/>
          <w:divBdr>
            <w:top w:val="none" w:sz="0" w:space="0" w:color="auto"/>
            <w:left w:val="none" w:sz="0" w:space="0" w:color="auto"/>
            <w:bottom w:val="none" w:sz="0" w:space="0" w:color="auto"/>
            <w:right w:val="none" w:sz="0" w:space="0" w:color="auto"/>
          </w:divBdr>
        </w:div>
        <w:div w:id="157772856">
          <w:marLeft w:val="0"/>
          <w:marRight w:val="0"/>
          <w:marTop w:val="0"/>
          <w:marBottom w:val="0"/>
          <w:divBdr>
            <w:top w:val="none" w:sz="0" w:space="0" w:color="auto"/>
            <w:left w:val="none" w:sz="0" w:space="0" w:color="auto"/>
            <w:bottom w:val="none" w:sz="0" w:space="0" w:color="auto"/>
            <w:right w:val="none" w:sz="0" w:space="0" w:color="auto"/>
          </w:divBdr>
        </w:div>
        <w:div w:id="182597399">
          <w:marLeft w:val="0"/>
          <w:marRight w:val="0"/>
          <w:marTop w:val="0"/>
          <w:marBottom w:val="0"/>
          <w:divBdr>
            <w:top w:val="none" w:sz="0" w:space="0" w:color="auto"/>
            <w:left w:val="none" w:sz="0" w:space="0" w:color="auto"/>
            <w:bottom w:val="none" w:sz="0" w:space="0" w:color="auto"/>
            <w:right w:val="none" w:sz="0" w:space="0" w:color="auto"/>
          </w:divBdr>
        </w:div>
        <w:div w:id="241179266">
          <w:marLeft w:val="0"/>
          <w:marRight w:val="0"/>
          <w:marTop w:val="0"/>
          <w:marBottom w:val="0"/>
          <w:divBdr>
            <w:top w:val="none" w:sz="0" w:space="0" w:color="auto"/>
            <w:left w:val="none" w:sz="0" w:space="0" w:color="auto"/>
            <w:bottom w:val="none" w:sz="0" w:space="0" w:color="auto"/>
            <w:right w:val="none" w:sz="0" w:space="0" w:color="auto"/>
          </w:divBdr>
        </w:div>
        <w:div w:id="246888052">
          <w:marLeft w:val="0"/>
          <w:marRight w:val="0"/>
          <w:marTop w:val="0"/>
          <w:marBottom w:val="0"/>
          <w:divBdr>
            <w:top w:val="none" w:sz="0" w:space="0" w:color="auto"/>
            <w:left w:val="none" w:sz="0" w:space="0" w:color="auto"/>
            <w:bottom w:val="none" w:sz="0" w:space="0" w:color="auto"/>
            <w:right w:val="none" w:sz="0" w:space="0" w:color="auto"/>
          </w:divBdr>
        </w:div>
        <w:div w:id="266348038">
          <w:marLeft w:val="0"/>
          <w:marRight w:val="0"/>
          <w:marTop w:val="0"/>
          <w:marBottom w:val="0"/>
          <w:divBdr>
            <w:top w:val="none" w:sz="0" w:space="0" w:color="auto"/>
            <w:left w:val="none" w:sz="0" w:space="0" w:color="auto"/>
            <w:bottom w:val="none" w:sz="0" w:space="0" w:color="auto"/>
            <w:right w:val="none" w:sz="0" w:space="0" w:color="auto"/>
          </w:divBdr>
        </w:div>
        <w:div w:id="334191647">
          <w:marLeft w:val="0"/>
          <w:marRight w:val="0"/>
          <w:marTop w:val="0"/>
          <w:marBottom w:val="0"/>
          <w:divBdr>
            <w:top w:val="none" w:sz="0" w:space="0" w:color="auto"/>
            <w:left w:val="none" w:sz="0" w:space="0" w:color="auto"/>
            <w:bottom w:val="none" w:sz="0" w:space="0" w:color="auto"/>
            <w:right w:val="none" w:sz="0" w:space="0" w:color="auto"/>
          </w:divBdr>
        </w:div>
        <w:div w:id="339308922">
          <w:marLeft w:val="0"/>
          <w:marRight w:val="0"/>
          <w:marTop w:val="0"/>
          <w:marBottom w:val="0"/>
          <w:divBdr>
            <w:top w:val="none" w:sz="0" w:space="0" w:color="auto"/>
            <w:left w:val="none" w:sz="0" w:space="0" w:color="auto"/>
            <w:bottom w:val="none" w:sz="0" w:space="0" w:color="auto"/>
            <w:right w:val="none" w:sz="0" w:space="0" w:color="auto"/>
          </w:divBdr>
        </w:div>
        <w:div w:id="366948008">
          <w:marLeft w:val="0"/>
          <w:marRight w:val="0"/>
          <w:marTop w:val="0"/>
          <w:marBottom w:val="0"/>
          <w:divBdr>
            <w:top w:val="none" w:sz="0" w:space="0" w:color="auto"/>
            <w:left w:val="none" w:sz="0" w:space="0" w:color="auto"/>
            <w:bottom w:val="none" w:sz="0" w:space="0" w:color="auto"/>
            <w:right w:val="none" w:sz="0" w:space="0" w:color="auto"/>
          </w:divBdr>
        </w:div>
        <w:div w:id="438643024">
          <w:marLeft w:val="0"/>
          <w:marRight w:val="0"/>
          <w:marTop w:val="0"/>
          <w:marBottom w:val="0"/>
          <w:divBdr>
            <w:top w:val="none" w:sz="0" w:space="0" w:color="auto"/>
            <w:left w:val="none" w:sz="0" w:space="0" w:color="auto"/>
            <w:bottom w:val="none" w:sz="0" w:space="0" w:color="auto"/>
            <w:right w:val="none" w:sz="0" w:space="0" w:color="auto"/>
          </w:divBdr>
        </w:div>
        <w:div w:id="439179206">
          <w:marLeft w:val="0"/>
          <w:marRight w:val="0"/>
          <w:marTop w:val="0"/>
          <w:marBottom w:val="0"/>
          <w:divBdr>
            <w:top w:val="none" w:sz="0" w:space="0" w:color="auto"/>
            <w:left w:val="none" w:sz="0" w:space="0" w:color="auto"/>
            <w:bottom w:val="none" w:sz="0" w:space="0" w:color="auto"/>
            <w:right w:val="none" w:sz="0" w:space="0" w:color="auto"/>
          </w:divBdr>
        </w:div>
        <w:div w:id="444934334">
          <w:marLeft w:val="0"/>
          <w:marRight w:val="0"/>
          <w:marTop w:val="0"/>
          <w:marBottom w:val="0"/>
          <w:divBdr>
            <w:top w:val="none" w:sz="0" w:space="0" w:color="auto"/>
            <w:left w:val="none" w:sz="0" w:space="0" w:color="auto"/>
            <w:bottom w:val="none" w:sz="0" w:space="0" w:color="auto"/>
            <w:right w:val="none" w:sz="0" w:space="0" w:color="auto"/>
          </w:divBdr>
        </w:div>
        <w:div w:id="465122147">
          <w:marLeft w:val="0"/>
          <w:marRight w:val="0"/>
          <w:marTop w:val="0"/>
          <w:marBottom w:val="0"/>
          <w:divBdr>
            <w:top w:val="none" w:sz="0" w:space="0" w:color="auto"/>
            <w:left w:val="none" w:sz="0" w:space="0" w:color="auto"/>
            <w:bottom w:val="none" w:sz="0" w:space="0" w:color="auto"/>
            <w:right w:val="none" w:sz="0" w:space="0" w:color="auto"/>
          </w:divBdr>
        </w:div>
        <w:div w:id="532772044">
          <w:marLeft w:val="0"/>
          <w:marRight w:val="0"/>
          <w:marTop w:val="0"/>
          <w:marBottom w:val="0"/>
          <w:divBdr>
            <w:top w:val="none" w:sz="0" w:space="0" w:color="auto"/>
            <w:left w:val="none" w:sz="0" w:space="0" w:color="auto"/>
            <w:bottom w:val="none" w:sz="0" w:space="0" w:color="auto"/>
            <w:right w:val="none" w:sz="0" w:space="0" w:color="auto"/>
          </w:divBdr>
        </w:div>
        <w:div w:id="539973066">
          <w:marLeft w:val="0"/>
          <w:marRight w:val="0"/>
          <w:marTop w:val="0"/>
          <w:marBottom w:val="0"/>
          <w:divBdr>
            <w:top w:val="none" w:sz="0" w:space="0" w:color="auto"/>
            <w:left w:val="none" w:sz="0" w:space="0" w:color="auto"/>
            <w:bottom w:val="none" w:sz="0" w:space="0" w:color="auto"/>
            <w:right w:val="none" w:sz="0" w:space="0" w:color="auto"/>
          </w:divBdr>
        </w:div>
        <w:div w:id="546382022">
          <w:marLeft w:val="0"/>
          <w:marRight w:val="0"/>
          <w:marTop w:val="0"/>
          <w:marBottom w:val="0"/>
          <w:divBdr>
            <w:top w:val="none" w:sz="0" w:space="0" w:color="auto"/>
            <w:left w:val="none" w:sz="0" w:space="0" w:color="auto"/>
            <w:bottom w:val="none" w:sz="0" w:space="0" w:color="auto"/>
            <w:right w:val="none" w:sz="0" w:space="0" w:color="auto"/>
          </w:divBdr>
        </w:div>
        <w:div w:id="565608147">
          <w:marLeft w:val="0"/>
          <w:marRight w:val="0"/>
          <w:marTop w:val="0"/>
          <w:marBottom w:val="0"/>
          <w:divBdr>
            <w:top w:val="none" w:sz="0" w:space="0" w:color="auto"/>
            <w:left w:val="none" w:sz="0" w:space="0" w:color="auto"/>
            <w:bottom w:val="none" w:sz="0" w:space="0" w:color="auto"/>
            <w:right w:val="none" w:sz="0" w:space="0" w:color="auto"/>
          </w:divBdr>
        </w:div>
        <w:div w:id="566572517">
          <w:marLeft w:val="0"/>
          <w:marRight w:val="0"/>
          <w:marTop w:val="0"/>
          <w:marBottom w:val="0"/>
          <w:divBdr>
            <w:top w:val="none" w:sz="0" w:space="0" w:color="auto"/>
            <w:left w:val="none" w:sz="0" w:space="0" w:color="auto"/>
            <w:bottom w:val="none" w:sz="0" w:space="0" w:color="auto"/>
            <w:right w:val="none" w:sz="0" w:space="0" w:color="auto"/>
          </w:divBdr>
        </w:div>
        <w:div w:id="675153599">
          <w:marLeft w:val="0"/>
          <w:marRight w:val="0"/>
          <w:marTop w:val="0"/>
          <w:marBottom w:val="0"/>
          <w:divBdr>
            <w:top w:val="none" w:sz="0" w:space="0" w:color="auto"/>
            <w:left w:val="none" w:sz="0" w:space="0" w:color="auto"/>
            <w:bottom w:val="none" w:sz="0" w:space="0" w:color="auto"/>
            <w:right w:val="none" w:sz="0" w:space="0" w:color="auto"/>
          </w:divBdr>
        </w:div>
        <w:div w:id="697198896">
          <w:marLeft w:val="0"/>
          <w:marRight w:val="0"/>
          <w:marTop w:val="0"/>
          <w:marBottom w:val="0"/>
          <w:divBdr>
            <w:top w:val="none" w:sz="0" w:space="0" w:color="auto"/>
            <w:left w:val="none" w:sz="0" w:space="0" w:color="auto"/>
            <w:bottom w:val="none" w:sz="0" w:space="0" w:color="auto"/>
            <w:right w:val="none" w:sz="0" w:space="0" w:color="auto"/>
          </w:divBdr>
        </w:div>
        <w:div w:id="748580877">
          <w:marLeft w:val="0"/>
          <w:marRight w:val="0"/>
          <w:marTop w:val="0"/>
          <w:marBottom w:val="0"/>
          <w:divBdr>
            <w:top w:val="none" w:sz="0" w:space="0" w:color="auto"/>
            <w:left w:val="none" w:sz="0" w:space="0" w:color="auto"/>
            <w:bottom w:val="none" w:sz="0" w:space="0" w:color="auto"/>
            <w:right w:val="none" w:sz="0" w:space="0" w:color="auto"/>
          </w:divBdr>
        </w:div>
        <w:div w:id="790319410">
          <w:marLeft w:val="0"/>
          <w:marRight w:val="0"/>
          <w:marTop w:val="0"/>
          <w:marBottom w:val="0"/>
          <w:divBdr>
            <w:top w:val="none" w:sz="0" w:space="0" w:color="auto"/>
            <w:left w:val="none" w:sz="0" w:space="0" w:color="auto"/>
            <w:bottom w:val="none" w:sz="0" w:space="0" w:color="auto"/>
            <w:right w:val="none" w:sz="0" w:space="0" w:color="auto"/>
          </w:divBdr>
        </w:div>
        <w:div w:id="848133163">
          <w:marLeft w:val="0"/>
          <w:marRight w:val="0"/>
          <w:marTop w:val="0"/>
          <w:marBottom w:val="0"/>
          <w:divBdr>
            <w:top w:val="none" w:sz="0" w:space="0" w:color="auto"/>
            <w:left w:val="none" w:sz="0" w:space="0" w:color="auto"/>
            <w:bottom w:val="none" w:sz="0" w:space="0" w:color="auto"/>
            <w:right w:val="none" w:sz="0" w:space="0" w:color="auto"/>
          </w:divBdr>
        </w:div>
        <w:div w:id="988434832">
          <w:marLeft w:val="0"/>
          <w:marRight w:val="0"/>
          <w:marTop w:val="0"/>
          <w:marBottom w:val="0"/>
          <w:divBdr>
            <w:top w:val="none" w:sz="0" w:space="0" w:color="auto"/>
            <w:left w:val="none" w:sz="0" w:space="0" w:color="auto"/>
            <w:bottom w:val="none" w:sz="0" w:space="0" w:color="auto"/>
            <w:right w:val="none" w:sz="0" w:space="0" w:color="auto"/>
          </w:divBdr>
        </w:div>
        <w:div w:id="1012025703">
          <w:marLeft w:val="0"/>
          <w:marRight w:val="0"/>
          <w:marTop w:val="0"/>
          <w:marBottom w:val="0"/>
          <w:divBdr>
            <w:top w:val="none" w:sz="0" w:space="0" w:color="auto"/>
            <w:left w:val="none" w:sz="0" w:space="0" w:color="auto"/>
            <w:bottom w:val="none" w:sz="0" w:space="0" w:color="auto"/>
            <w:right w:val="none" w:sz="0" w:space="0" w:color="auto"/>
          </w:divBdr>
        </w:div>
        <w:div w:id="1024865409">
          <w:marLeft w:val="0"/>
          <w:marRight w:val="0"/>
          <w:marTop w:val="0"/>
          <w:marBottom w:val="0"/>
          <w:divBdr>
            <w:top w:val="none" w:sz="0" w:space="0" w:color="auto"/>
            <w:left w:val="none" w:sz="0" w:space="0" w:color="auto"/>
            <w:bottom w:val="none" w:sz="0" w:space="0" w:color="auto"/>
            <w:right w:val="none" w:sz="0" w:space="0" w:color="auto"/>
          </w:divBdr>
        </w:div>
        <w:div w:id="1066992862">
          <w:marLeft w:val="0"/>
          <w:marRight w:val="0"/>
          <w:marTop w:val="0"/>
          <w:marBottom w:val="0"/>
          <w:divBdr>
            <w:top w:val="none" w:sz="0" w:space="0" w:color="auto"/>
            <w:left w:val="none" w:sz="0" w:space="0" w:color="auto"/>
            <w:bottom w:val="none" w:sz="0" w:space="0" w:color="auto"/>
            <w:right w:val="none" w:sz="0" w:space="0" w:color="auto"/>
          </w:divBdr>
        </w:div>
        <w:div w:id="1098254656">
          <w:marLeft w:val="0"/>
          <w:marRight w:val="0"/>
          <w:marTop w:val="0"/>
          <w:marBottom w:val="0"/>
          <w:divBdr>
            <w:top w:val="none" w:sz="0" w:space="0" w:color="auto"/>
            <w:left w:val="none" w:sz="0" w:space="0" w:color="auto"/>
            <w:bottom w:val="none" w:sz="0" w:space="0" w:color="auto"/>
            <w:right w:val="none" w:sz="0" w:space="0" w:color="auto"/>
          </w:divBdr>
        </w:div>
        <w:div w:id="1172524888">
          <w:marLeft w:val="0"/>
          <w:marRight w:val="0"/>
          <w:marTop w:val="0"/>
          <w:marBottom w:val="0"/>
          <w:divBdr>
            <w:top w:val="none" w:sz="0" w:space="0" w:color="auto"/>
            <w:left w:val="none" w:sz="0" w:space="0" w:color="auto"/>
            <w:bottom w:val="none" w:sz="0" w:space="0" w:color="auto"/>
            <w:right w:val="none" w:sz="0" w:space="0" w:color="auto"/>
          </w:divBdr>
        </w:div>
        <w:div w:id="1199510598">
          <w:marLeft w:val="0"/>
          <w:marRight w:val="0"/>
          <w:marTop w:val="0"/>
          <w:marBottom w:val="0"/>
          <w:divBdr>
            <w:top w:val="none" w:sz="0" w:space="0" w:color="auto"/>
            <w:left w:val="none" w:sz="0" w:space="0" w:color="auto"/>
            <w:bottom w:val="none" w:sz="0" w:space="0" w:color="auto"/>
            <w:right w:val="none" w:sz="0" w:space="0" w:color="auto"/>
          </w:divBdr>
        </w:div>
        <w:div w:id="1260139524">
          <w:marLeft w:val="0"/>
          <w:marRight w:val="0"/>
          <w:marTop w:val="0"/>
          <w:marBottom w:val="0"/>
          <w:divBdr>
            <w:top w:val="none" w:sz="0" w:space="0" w:color="auto"/>
            <w:left w:val="none" w:sz="0" w:space="0" w:color="auto"/>
            <w:bottom w:val="none" w:sz="0" w:space="0" w:color="auto"/>
            <w:right w:val="none" w:sz="0" w:space="0" w:color="auto"/>
          </w:divBdr>
        </w:div>
        <w:div w:id="1265336262">
          <w:marLeft w:val="0"/>
          <w:marRight w:val="0"/>
          <w:marTop w:val="0"/>
          <w:marBottom w:val="0"/>
          <w:divBdr>
            <w:top w:val="none" w:sz="0" w:space="0" w:color="auto"/>
            <w:left w:val="none" w:sz="0" w:space="0" w:color="auto"/>
            <w:bottom w:val="none" w:sz="0" w:space="0" w:color="auto"/>
            <w:right w:val="none" w:sz="0" w:space="0" w:color="auto"/>
          </w:divBdr>
        </w:div>
        <w:div w:id="1279988367">
          <w:marLeft w:val="0"/>
          <w:marRight w:val="0"/>
          <w:marTop w:val="0"/>
          <w:marBottom w:val="0"/>
          <w:divBdr>
            <w:top w:val="none" w:sz="0" w:space="0" w:color="auto"/>
            <w:left w:val="none" w:sz="0" w:space="0" w:color="auto"/>
            <w:bottom w:val="none" w:sz="0" w:space="0" w:color="auto"/>
            <w:right w:val="none" w:sz="0" w:space="0" w:color="auto"/>
          </w:divBdr>
        </w:div>
        <w:div w:id="1282302165">
          <w:marLeft w:val="0"/>
          <w:marRight w:val="0"/>
          <w:marTop w:val="0"/>
          <w:marBottom w:val="0"/>
          <w:divBdr>
            <w:top w:val="none" w:sz="0" w:space="0" w:color="auto"/>
            <w:left w:val="none" w:sz="0" w:space="0" w:color="auto"/>
            <w:bottom w:val="none" w:sz="0" w:space="0" w:color="auto"/>
            <w:right w:val="none" w:sz="0" w:space="0" w:color="auto"/>
          </w:divBdr>
        </w:div>
        <w:div w:id="1320421453">
          <w:marLeft w:val="0"/>
          <w:marRight w:val="0"/>
          <w:marTop w:val="0"/>
          <w:marBottom w:val="0"/>
          <w:divBdr>
            <w:top w:val="none" w:sz="0" w:space="0" w:color="auto"/>
            <w:left w:val="none" w:sz="0" w:space="0" w:color="auto"/>
            <w:bottom w:val="none" w:sz="0" w:space="0" w:color="auto"/>
            <w:right w:val="none" w:sz="0" w:space="0" w:color="auto"/>
          </w:divBdr>
        </w:div>
        <w:div w:id="1338389315">
          <w:marLeft w:val="0"/>
          <w:marRight w:val="0"/>
          <w:marTop w:val="0"/>
          <w:marBottom w:val="0"/>
          <w:divBdr>
            <w:top w:val="none" w:sz="0" w:space="0" w:color="auto"/>
            <w:left w:val="none" w:sz="0" w:space="0" w:color="auto"/>
            <w:bottom w:val="none" w:sz="0" w:space="0" w:color="auto"/>
            <w:right w:val="none" w:sz="0" w:space="0" w:color="auto"/>
          </w:divBdr>
        </w:div>
        <w:div w:id="1396851423">
          <w:marLeft w:val="0"/>
          <w:marRight w:val="0"/>
          <w:marTop w:val="0"/>
          <w:marBottom w:val="0"/>
          <w:divBdr>
            <w:top w:val="none" w:sz="0" w:space="0" w:color="auto"/>
            <w:left w:val="none" w:sz="0" w:space="0" w:color="auto"/>
            <w:bottom w:val="none" w:sz="0" w:space="0" w:color="auto"/>
            <w:right w:val="none" w:sz="0" w:space="0" w:color="auto"/>
          </w:divBdr>
        </w:div>
        <w:div w:id="1479149572">
          <w:marLeft w:val="0"/>
          <w:marRight w:val="0"/>
          <w:marTop w:val="0"/>
          <w:marBottom w:val="0"/>
          <w:divBdr>
            <w:top w:val="none" w:sz="0" w:space="0" w:color="auto"/>
            <w:left w:val="none" w:sz="0" w:space="0" w:color="auto"/>
            <w:bottom w:val="none" w:sz="0" w:space="0" w:color="auto"/>
            <w:right w:val="none" w:sz="0" w:space="0" w:color="auto"/>
          </w:divBdr>
        </w:div>
        <w:div w:id="1480226414">
          <w:marLeft w:val="0"/>
          <w:marRight w:val="0"/>
          <w:marTop w:val="0"/>
          <w:marBottom w:val="0"/>
          <w:divBdr>
            <w:top w:val="none" w:sz="0" w:space="0" w:color="auto"/>
            <w:left w:val="none" w:sz="0" w:space="0" w:color="auto"/>
            <w:bottom w:val="none" w:sz="0" w:space="0" w:color="auto"/>
            <w:right w:val="none" w:sz="0" w:space="0" w:color="auto"/>
          </w:divBdr>
        </w:div>
        <w:div w:id="1487014807">
          <w:marLeft w:val="0"/>
          <w:marRight w:val="0"/>
          <w:marTop w:val="0"/>
          <w:marBottom w:val="0"/>
          <w:divBdr>
            <w:top w:val="none" w:sz="0" w:space="0" w:color="auto"/>
            <w:left w:val="none" w:sz="0" w:space="0" w:color="auto"/>
            <w:bottom w:val="none" w:sz="0" w:space="0" w:color="auto"/>
            <w:right w:val="none" w:sz="0" w:space="0" w:color="auto"/>
          </w:divBdr>
        </w:div>
        <w:div w:id="1496188609">
          <w:marLeft w:val="0"/>
          <w:marRight w:val="0"/>
          <w:marTop w:val="0"/>
          <w:marBottom w:val="0"/>
          <w:divBdr>
            <w:top w:val="none" w:sz="0" w:space="0" w:color="auto"/>
            <w:left w:val="none" w:sz="0" w:space="0" w:color="auto"/>
            <w:bottom w:val="none" w:sz="0" w:space="0" w:color="auto"/>
            <w:right w:val="none" w:sz="0" w:space="0" w:color="auto"/>
          </w:divBdr>
        </w:div>
        <w:div w:id="1502819556">
          <w:marLeft w:val="0"/>
          <w:marRight w:val="0"/>
          <w:marTop w:val="0"/>
          <w:marBottom w:val="0"/>
          <w:divBdr>
            <w:top w:val="none" w:sz="0" w:space="0" w:color="auto"/>
            <w:left w:val="none" w:sz="0" w:space="0" w:color="auto"/>
            <w:bottom w:val="none" w:sz="0" w:space="0" w:color="auto"/>
            <w:right w:val="none" w:sz="0" w:space="0" w:color="auto"/>
          </w:divBdr>
        </w:div>
        <w:div w:id="1552689897">
          <w:marLeft w:val="0"/>
          <w:marRight w:val="0"/>
          <w:marTop w:val="0"/>
          <w:marBottom w:val="0"/>
          <w:divBdr>
            <w:top w:val="none" w:sz="0" w:space="0" w:color="auto"/>
            <w:left w:val="none" w:sz="0" w:space="0" w:color="auto"/>
            <w:bottom w:val="none" w:sz="0" w:space="0" w:color="auto"/>
            <w:right w:val="none" w:sz="0" w:space="0" w:color="auto"/>
          </w:divBdr>
        </w:div>
        <w:div w:id="1613004026">
          <w:marLeft w:val="0"/>
          <w:marRight w:val="0"/>
          <w:marTop w:val="0"/>
          <w:marBottom w:val="0"/>
          <w:divBdr>
            <w:top w:val="none" w:sz="0" w:space="0" w:color="auto"/>
            <w:left w:val="none" w:sz="0" w:space="0" w:color="auto"/>
            <w:bottom w:val="none" w:sz="0" w:space="0" w:color="auto"/>
            <w:right w:val="none" w:sz="0" w:space="0" w:color="auto"/>
          </w:divBdr>
        </w:div>
        <w:div w:id="1618365235">
          <w:marLeft w:val="0"/>
          <w:marRight w:val="0"/>
          <w:marTop w:val="0"/>
          <w:marBottom w:val="0"/>
          <w:divBdr>
            <w:top w:val="none" w:sz="0" w:space="0" w:color="auto"/>
            <w:left w:val="none" w:sz="0" w:space="0" w:color="auto"/>
            <w:bottom w:val="none" w:sz="0" w:space="0" w:color="auto"/>
            <w:right w:val="none" w:sz="0" w:space="0" w:color="auto"/>
          </w:divBdr>
        </w:div>
        <w:div w:id="1621111181">
          <w:marLeft w:val="0"/>
          <w:marRight w:val="0"/>
          <w:marTop w:val="0"/>
          <w:marBottom w:val="0"/>
          <w:divBdr>
            <w:top w:val="none" w:sz="0" w:space="0" w:color="auto"/>
            <w:left w:val="none" w:sz="0" w:space="0" w:color="auto"/>
            <w:bottom w:val="none" w:sz="0" w:space="0" w:color="auto"/>
            <w:right w:val="none" w:sz="0" w:space="0" w:color="auto"/>
          </w:divBdr>
        </w:div>
        <w:div w:id="1629555500">
          <w:marLeft w:val="0"/>
          <w:marRight w:val="0"/>
          <w:marTop w:val="0"/>
          <w:marBottom w:val="0"/>
          <w:divBdr>
            <w:top w:val="none" w:sz="0" w:space="0" w:color="auto"/>
            <w:left w:val="none" w:sz="0" w:space="0" w:color="auto"/>
            <w:bottom w:val="none" w:sz="0" w:space="0" w:color="auto"/>
            <w:right w:val="none" w:sz="0" w:space="0" w:color="auto"/>
          </w:divBdr>
        </w:div>
        <w:div w:id="1666664458">
          <w:marLeft w:val="0"/>
          <w:marRight w:val="0"/>
          <w:marTop w:val="0"/>
          <w:marBottom w:val="0"/>
          <w:divBdr>
            <w:top w:val="none" w:sz="0" w:space="0" w:color="auto"/>
            <w:left w:val="none" w:sz="0" w:space="0" w:color="auto"/>
            <w:bottom w:val="none" w:sz="0" w:space="0" w:color="auto"/>
            <w:right w:val="none" w:sz="0" w:space="0" w:color="auto"/>
          </w:divBdr>
        </w:div>
        <w:div w:id="1677923428">
          <w:marLeft w:val="0"/>
          <w:marRight w:val="0"/>
          <w:marTop w:val="0"/>
          <w:marBottom w:val="0"/>
          <w:divBdr>
            <w:top w:val="none" w:sz="0" w:space="0" w:color="auto"/>
            <w:left w:val="none" w:sz="0" w:space="0" w:color="auto"/>
            <w:bottom w:val="none" w:sz="0" w:space="0" w:color="auto"/>
            <w:right w:val="none" w:sz="0" w:space="0" w:color="auto"/>
          </w:divBdr>
        </w:div>
        <w:div w:id="1685861618">
          <w:marLeft w:val="0"/>
          <w:marRight w:val="0"/>
          <w:marTop w:val="0"/>
          <w:marBottom w:val="0"/>
          <w:divBdr>
            <w:top w:val="none" w:sz="0" w:space="0" w:color="auto"/>
            <w:left w:val="none" w:sz="0" w:space="0" w:color="auto"/>
            <w:bottom w:val="none" w:sz="0" w:space="0" w:color="auto"/>
            <w:right w:val="none" w:sz="0" w:space="0" w:color="auto"/>
          </w:divBdr>
        </w:div>
        <w:div w:id="1784567885">
          <w:marLeft w:val="0"/>
          <w:marRight w:val="0"/>
          <w:marTop w:val="0"/>
          <w:marBottom w:val="0"/>
          <w:divBdr>
            <w:top w:val="none" w:sz="0" w:space="0" w:color="auto"/>
            <w:left w:val="none" w:sz="0" w:space="0" w:color="auto"/>
            <w:bottom w:val="none" w:sz="0" w:space="0" w:color="auto"/>
            <w:right w:val="none" w:sz="0" w:space="0" w:color="auto"/>
          </w:divBdr>
        </w:div>
        <w:div w:id="1828015208">
          <w:marLeft w:val="0"/>
          <w:marRight w:val="0"/>
          <w:marTop w:val="0"/>
          <w:marBottom w:val="0"/>
          <w:divBdr>
            <w:top w:val="none" w:sz="0" w:space="0" w:color="auto"/>
            <w:left w:val="none" w:sz="0" w:space="0" w:color="auto"/>
            <w:bottom w:val="none" w:sz="0" w:space="0" w:color="auto"/>
            <w:right w:val="none" w:sz="0" w:space="0" w:color="auto"/>
          </w:divBdr>
        </w:div>
        <w:div w:id="1844969726">
          <w:marLeft w:val="0"/>
          <w:marRight w:val="0"/>
          <w:marTop w:val="0"/>
          <w:marBottom w:val="0"/>
          <w:divBdr>
            <w:top w:val="none" w:sz="0" w:space="0" w:color="auto"/>
            <w:left w:val="none" w:sz="0" w:space="0" w:color="auto"/>
            <w:bottom w:val="none" w:sz="0" w:space="0" w:color="auto"/>
            <w:right w:val="none" w:sz="0" w:space="0" w:color="auto"/>
          </w:divBdr>
        </w:div>
        <w:div w:id="1888760534">
          <w:marLeft w:val="0"/>
          <w:marRight w:val="0"/>
          <w:marTop w:val="0"/>
          <w:marBottom w:val="0"/>
          <w:divBdr>
            <w:top w:val="none" w:sz="0" w:space="0" w:color="auto"/>
            <w:left w:val="none" w:sz="0" w:space="0" w:color="auto"/>
            <w:bottom w:val="none" w:sz="0" w:space="0" w:color="auto"/>
            <w:right w:val="none" w:sz="0" w:space="0" w:color="auto"/>
          </w:divBdr>
        </w:div>
        <w:div w:id="1965505910">
          <w:marLeft w:val="0"/>
          <w:marRight w:val="0"/>
          <w:marTop w:val="0"/>
          <w:marBottom w:val="0"/>
          <w:divBdr>
            <w:top w:val="none" w:sz="0" w:space="0" w:color="auto"/>
            <w:left w:val="none" w:sz="0" w:space="0" w:color="auto"/>
            <w:bottom w:val="none" w:sz="0" w:space="0" w:color="auto"/>
            <w:right w:val="none" w:sz="0" w:space="0" w:color="auto"/>
          </w:divBdr>
        </w:div>
        <w:div w:id="1987780979">
          <w:marLeft w:val="0"/>
          <w:marRight w:val="0"/>
          <w:marTop w:val="0"/>
          <w:marBottom w:val="0"/>
          <w:divBdr>
            <w:top w:val="none" w:sz="0" w:space="0" w:color="auto"/>
            <w:left w:val="none" w:sz="0" w:space="0" w:color="auto"/>
            <w:bottom w:val="none" w:sz="0" w:space="0" w:color="auto"/>
            <w:right w:val="none" w:sz="0" w:space="0" w:color="auto"/>
          </w:divBdr>
        </w:div>
        <w:div w:id="2011252383">
          <w:marLeft w:val="0"/>
          <w:marRight w:val="0"/>
          <w:marTop w:val="0"/>
          <w:marBottom w:val="0"/>
          <w:divBdr>
            <w:top w:val="none" w:sz="0" w:space="0" w:color="auto"/>
            <w:left w:val="none" w:sz="0" w:space="0" w:color="auto"/>
            <w:bottom w:val="none" w:sz="0" w:space="0" w:color="auto"/>
            <w:right w:val="none" w:sz="0" w:space="0" w:color="auto"/>
          </w:divBdr>
        </w:div>
        <w:div w:id="2011634399">
          <w:marLeft w:val="0"/>
          <w:marRight w:val="0"/>
          <w:marTop w:val="0"/>
          <w:marBottom w:val="0"/>
          <w:divBdr>
            <w:top w:val="none" w:sz="0" w:space="0" w:color="auto"/>
            <w:left w:val="none" w:sz="0" w:space="0" w:color="auto"/>
            <w:bottom w:val="none" w:sz="0" w:space="0" w:color="auto"/>
            <w:right w:val="none" w:sz="0" w:space="0" w:color="auto"/>
          </w:divBdr>
        </w:div>
        <w:div w:id="2031224271">
          <w:marLeft w:val="0"/>
          <w:marRight w:val="0"/>
          <w:marTop w:val="0"/>
          <w:marBottom w:val="0"/>
          <w:divBdr>
            <w:top w:val="none" w:sz="0" w:space="0" w:color="auto"/>
            <w:left w:val="none" w:sz="0" w:space="0" w:color="auto"/>
            <w:bottom w:val="none" w:sz="0" w:space="0" w:color="auto"/>
            <w:right w:val="none" w:sz="0" w:space="0" w:color="auto"/>
          </w:divBdr>
        </w:div>
        <w:div w:id="2049908155">
          <w:marLeft w:val="0"/>
          <w:marRight w:val="0"/>
          <w:marTop w:val="0"/>
          <w:marBottom w:val="0"/>
          <w:divBdr>
            <w:top w:val="none" w:sz="0" w:space="0" w:color="auto"/>
            <w:left w:val="none" w:sz="0" w:space="0" w:color="auto"/>
            <w:bottom w:val="none" w:sz="0" w:space="0" w:color="auto"/>
            <w:right w:val="none" w:sz="0" w:space="0" w:color="auto"/>
          </w:divBdr>
        </w:div>
        <w:div w:id="2087923158">
          <w:marLeft w:val="0"/>
          <w:marRight w:val="0"/>
          <w:marTop w:val="0"/>
          <w:marBottom w:val="0"/>
          <w:divBdr>
            <w:top w:val="none" w:sz="0" w:space="0" w:color="auto"/>
            <w:left w:val="none" w:sz="0" w:space="0" w:color="auto"/>
            <w:bottom w:val="none" w:sz="0" w:space="0" w:color="auto"/>
            <w:right w:val="none" w:sz="0" w:space="0" w:color="auto"/>
          </w:divBdr>
        </w:div>
        <w:div w:id="2092383850">
          <w:marLeft w:val="0"/>
          <w:marRight w:val="0"/>
          <w:marTop w:val="0"/>
          <w:marBottom w:val="0"/>
          <w:divBdr>
            <w:top w:val="none" w:sz="0" w:space="0" w:color="auto"/>
            <w:left w:val="none" w:sz="0" w:space="0" w:color="auto"/>
            <w:bottom w:val="none" w:sz="0" w:space="0" w:color="auto"/>
            <w:right w:val="none" w:sz="0" w:space="0" w:color="auto"/>
          </w:divBdr>
        </w:div>
        <w:div w:id="2120105823">
          <w:marLeft w:val="0"/>
          <w:marRight w:val="0"/>
          <w:marTop w:val="0"/>
          <w:marBottom w:val="0"/>
          <w:divBdr>
            <w:top w:val="none" w:sz="0" w:space="0" w:color="auto"/>
            <w:left w:val="none" w:sz="0" w:space="0" w:color="auto"/>
            <w:bottom w:val="none" w:sz="0" w:space="0" w:color="auto"/>
            <w:right w:val="none" w:sz="0" w:space="0" w:color="auto"/>
          </w:divBdr>
        </w:div>
      </w:divsChild>
    </w:div>
    <w:div w:id="465589522">
      <w:bodyDiv w:val="1"/>
      <w:marLeft w:val="0"/>
      <w:marRight w:val="0"/>
      <w:marTop w:val="0"/>
      <w:marBottom w:val="0"/>
      <w:divBdr>
        <w:top w:val="none" w:sz="0" w:space="0" w:color="auto"/>
        <w:left w:val="none" w:sz="0" w:space="0" w:color="auto"/>
        <w:bottom w:val="none" w:sz="0" w:space="0" w:color="auto"/>
        <w:right w:val="none" w:sz="0" w:space="0" w:color="auto"/>
      </w:divBdr>
    </w:div>
    <w:div w:id="824397440">
      <w:bodyDiv w:val="1"/>
      <w:marLeft w:val="0"/>
      <w:marRight w:val="0"/>
      <w:marTop w:val="0"/>
      <w:marBottom w:val="0"/>
      <w:divBdr>
        <w:top w:val="none" w:sz="0" w:space="0" w:color="auto"/>
        <w:left w:val="none" w:sz="0" w:space="0" w:color="auto"/>
        <w:bottom w:val="none" w:sz="0" w:space="0" w:color="auto"/>
        <w:right w:val="none" w:sz="0" w:space="0" w:color="auto"/>
      </w:divBdr>
    </w:div>
    <w:div w:id="1318219261">
      <w:bodyDiv w:val="1"/>
      <w:marLeft w:val="0"/>
      <w:marRight w:val="0"/>
      <w:marTop w:val="0"/>
      <w:marBottom w:val="0"/>
      <w:divBdr>
        <w:top w:val="none" w:sz="0" w:space="0" w:color="auto"/>
        <w:left w:val="none" w:sz="0" w:space="0" w:color="auto"/>
        <w:bottom w:val="none" w:sz="0" w:space="0" w:color="auto"/>
        <w:right w:val="none" w:sz="0" w:space="0" w:color="auto"/>
      </w:divBdr>
    </w:div>
    <w:div w:id="1379940174">
      <w:bodyDiv w:val="1"/>
      <w:marLeft w:val="0"/>
      <w:marRight w:val="0"/>
      <w:marTop w:val="0"/>
      <w:marBottom w:val="0"/>
      <w:divBdr>
        <w:top w:val="none" w:sz="0" w:space="0" w:color="auto"/>
        <w:left w:val="none" w:sz="0" w:space="0" w:color="auto"/>
        <w:bottom w:val="none" w:sz="0" w:space="0" w:color="auto"/>
        <w:right w:val="none" w:sz="0" w:space="0" w:color="auto"/>
      </w:divBdr>
    </w:div>
    <w:div w:id="1427076912">
      <w:bodyDiv w:val="1"/>
      <w:marLeft w:val="0"/>
      <w:marRight w:val="0"/>
      <w:marTop w:val="0"/>
      <w:marBottom w:val="0"/>
      <w:divBdr>
        <w:top w:val="none" w:sz="0" w:space="0" w:color="auto"/>
        <w:left w:val="none" w:sz="0" w:space="0" w:color="auto"/>
        <w:bottom w:val="none" w:sz="0" w:space="0" w:color="auto"/>
        <w:right w:val="none" w:sz="0" w:space="0" w:color="auto"/>
      </w:divBdr>
    </w:div>
    <w:div w:id="1616981374">
      <w:bodyDiv w:val="1"/>
      <w:marLeft w:val="0"/>
      <w:marRight w:val="0"/>
      <w:marTop w:val="0"/>
      <w:marBottom w:val="0"/>
      <w:divBdr>
        <w:top w:val="none" w:sz="0" w:space="0" w:color="auto"/>
        <w:left w:val="none" w:sz="0" w:space="0" w:color="auto"/>
        <w:bottom w:val="none" w:sz="0" w:space="0" w:color="auto"/>
        <w:right w:val="none" w:sz="0" w:space="0" w:color="auto"/>
      </w:divBdr>
    </w:div>
    <w:div w:id="1848522097">
      <w:bodyDiv w:val="1"/>
      <w:marLeft w:val="0"/>
      <w:marRight w:val="0"/>
      <w:marTop w:val="0"/>
      <w:marBottom w:val="0"/>
      <w:divBdr>
        <w:top w:val="none" w:sz="0" w:space="0" w:color="auto"/>
        <w:left w:val="none" w:sz="0" w:space="0" w:color="auto"/>
        <w:bottom w:val="none" w:sz="0" w:space="0" w:color="auto"/>
        <w:right w:val="none" w:sz="0" w:space="0" w:color="auto"/>
      </w:divBdr>
    </w:div>
    <w:div w:id="1849325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82f53e1a50484c0f85a1a29284671ed4.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BE44-5049-4912-8A37-82348204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82f53e1a50484c0f85a1a29284671ed4.dot</Template>
  <TotalTime>5</TotalTime>
  <Pages>2</Pages>
  <Words>2615</Words>
  <Characters>1491</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KRANTOTVARKOS PRIEMONIŲ ĮGYVENDINIMO PALANGOS MIESTO SAVIVALDYBĖS TERITORIJOJE PASLAUGŲ PIRKIMO</vt:lpstr>
      <vt:lpstr> </vt:lpstr>
    </vt:vector>
  </TitlesOfParts>
  <Manager>2023-03-17</Manager>
  <Company> </Company>
  <LinksUpToDate>false</LinksUpToDate>
  <CharactersWithSpaces>4098</CharactersWithSpaces>
  <SharedDoc>false</SharedDoc>
  <HLinks>
    <vt:vector size="12" baseType="variant">
      <vt:variant>
        <vt:i4>3539010</vt:i4>
      </vt:variant>
      <vt:variant>
        <vt:i4>6</vt:i4>
      </vt:variant>
      <vt:variant>
        <vt:i4>0</vt:i4>
      </vt:variant>
      <vt:variant>
        <vt:i4>5</vt:i4>
      </vt:variant>
      <vt:variant>
        <vt:lpwstr>mailto:reda.kairiene@palanga.lt</vt:lpwstr>
      </vt:variant>
      <vt:variant>
        <vt:lpwstr/>
      </vt:variant>
      <vt:variant>
        <vt:i4>393246</vt:i4>
      </vt:variant>
      <vt:variant>
        <vt:i4>3</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KRANTOTVARKOS PRIEMONIŲ ĮGYVENDINIMO PALANGOS MIESTO SAVIVALDYBĖS TERITORIJOJE PASLAUGŲ PIRKIMO</dc:title>
  <dc:subject>A1-433</dc:subject>
  <dc:creator>PALANGOS MIESTO SAVIVALDYBĖS ADMINISTRACIJOS DIREKTORIUS</dc:creator>
  <cp:keywords/>
  <dc:description/>
  <cp:lastModifiedBy>Kristina Rimkienė</cp:lastModifiedBy>
  <cp:revision>5</cp:revision>
  <cp:lastPrinted>2026-02-25T14:09:00Z</cp:lastPrinted>
  <dcterms:created xsi:type="dcterms:W3CDTF">2026-03-03T07:59:00Z</dcterms:created>
  <dcterms:modified xsi:type="dcterms:W3CDTF">2026-03-04T14:08:00Z</dcterms:modified>
  <cp:category>PRIEDAS</cp:category>
</cp:coreProperties>
</file>